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10" w:rsidRDefault="002D7C10">
      <w:pPr>
        <w:spacing w:line="500" w:lineRule="exact"/>
        <w:jc w:val="center"/>
        <w:rPr>
          <w:rFonts w:ascii="楷体_GB2312" w:eastAsia="楷体_GB2312"/>
          <w:color w:val="000000"/>
          <w:sz w:val="28"/>
          <w:szCs w:val="28"/>
        </w:rPr>
      </w:pPr>
    </w:p>
    <w:p w:rsidR="002D7C10" w:rsidRDefault="002D7C10">
      <w:pPr>
        <w:spacing w:line="500" w:lineRule="exact"/>
        <w:jc w:val="center"/>
        <w:rPr>
          <w:rFonts w:ascii="楷体_GB2312" w:eastAsia="楷体_GB2312"/>
          <w:color w:val="000000"/>
          <w:sz w:val="28"/>
          <w:szCs w:val="28"/>
        </w:rPr>
      </w:pPr>
    </w:p>
    <w:p w:rsidR="002D7C10" w:rsidRDefault="002D7C10">
      <w:pPr>
        <w:spacing w:line="500" w:lineRule="exact"/>
        <w:jc w:val="center"/>
        <w:rPr>
          <w:rFonts w:ascii="楷体_GB2312" w:eastAsia="楷体_GB2312"/>
          <w:color w:val="000000"/>
          <w:sz w:val="28"/>
          <w:szCs w:val="28"/>
        </w:rPr>
      </w:pPr>
    </w:p>
    <w:p w:rsidR="002D7C10" w:rsidRDefault="002D7C10">
      <w:pPr>
        <w:spacing w:line="500" w:lineRule="exact"/>
        <w:jc w:val="center"/>
        <w:rPr>
          <w:rFonts w:ascii="楷体_GB2312" w:eastAsia="楷体_GB2312"/>
          <w:color w:val="000000"/>
          <w:sz w:val="28"/>
          <w:szCs w:val="28"/>
        </w:rPr>
      </w:pPr>
    </w:p>
    <w:p w:rsidR="002D7C10" w:rsidRDefault="002D7C10">
      <w:pPr>
        <w:spacing w:line="500" w:lineRule="exact"/>
        <w:jc w:val="center"/>
        <w:rPr>
          <w:rFonts w:ascii="楷体_GB2312" w:eastAsia="楷体_GB2312"/>
          <w:color w:val="000000"/>
          <w:sz w:val="28"/>
          <w:szCs w:val="28"/>
        </w:rPr>
      </w:pPr>
    </w:p>
    <w:p w:rsidR="002D7C10" w:rsidRDefault="002D7C10" w:rsidP="000F797A">
      <w:pPr>
        <w:spacing w:beforeLines="100" w:line="500" w:lineRule="exact"/>
        <w:jc w:val="center"/>
        <w:rPr>
          <w:rFonts w:ascii="楷体_GB2312" w:eastAsia="楷体_GB2312"/>
          <w:color w:val="000000"/>
          <w:sz w:val="28"/>
          <w:szCs w:val="28"/>
        </w:rPr>
      </w:pPr>
    </w:p>
    <w:p w:rsidR="002D7C10" w:rsidRDefault="00EC1DE4">
      <w:pPr>
        <w:spacing w:line="520" w:lineRule="exact"/>
        <w:jc w:val="center"/>
        <w:rPr>
          <w:rFonts w:ascii="仿宋_GB2312" w:eastAsia="仿宋_GB2312"/>
          <w:color w:val="000000"/>
          <w:sz w:val="32"/>
          <w:szCs w:val="32"/>
        </w:rPr>
      </w:pPr>
      <w:bookmarkStart w:id="0" w:name="_GoBack"/>
      <w:r>
        <w:rPr>
          <w:rFonts w:ascii="仿宋_GB2312" w:eastAsia="仿宋_GB2312" w:hint="eastAsia"/>
          <w:color w:val="000000"/>
          <w:sz w:val="32"/>
          <w:szCs w:val="32"/>
        </w:rPr>
        <w:t xml:space="preserve"> 校纪〔2017〕2号</w:t>
      </w:r>
    </w:p>
    <w:bookmarkEnd w:id="0"/>
    <w:p w:rsidR="002D7C10" w:rsidRDefault="002D7C10">
      <w:pPr>
        <w:spacing w:line="600" w:lineRule="exact"/>
        <w:jc w:val="center"/>
        <w:rPr>
          <w:rFonts w:ascii="楷体_GB2312" w:eastAsia="楷体_GB2312"/>
          <w:color w:val="000000"/>
          <w:sz w:val="28"/>
          <w:szCs w:val="28"/>
        </w:rPr>
      </w:pPr>
    </w:p>
    <w:p w:rsidR="002D7C10" w:rsidRDefault="002D7C10">
      <w:pPr>
        <w:spacing w:line="600" w:lineRule="exact"/>
        <w:jc w:val="center"/>
        <w:rPr>
          <w:rFonts w:ascii="仿宋_GB2312" w:eastAsia="仿宋_GB2312"/>
          <w:color w:val="000000"/>
          <w:sz w:val="32"/>
          <w:szCs w:val="32"/>
        </w:rPr>
      </w:pPr>
    </w:p>
    <w:p w:rsidR="002D7C10" w:rsidRDefault="00EC1DE4">
      <w:pPr>
        <w:shd w:val="solid" w:color="FFFFFF" w:fill="auto"/>
        <w:autoSpaceDN w:val="0"/>
        <w:spacing w:line="640" w:lineRule="exact"/>
        <w:jc w:val="center"/>
        <w:rPr>
          <w:rFonts w:ascii="方正大标宋简体" w:eastAsia="方正大标宋简体" w:hAnsi="方正大标宋简体" w:cs="方正大标宋简体"/>
          <w:b/>
          <w:bCs/>
          <w:color w:val="000000"/>
          <w:sz w:val="44"/>
          <w:szCs w:val="44"/>
          <w:shd w:val="clear" w:color="auto" w:fill="FFFFFF"/>
        </w:rPr>
      </w:pPr>
      <w:r>
        <w:rPr>
          <w:rFonts w:ascii="方正大标宋简体" w:eastAsia="方正大标宋简体" w:hAnsi="方正大标宋简体" w:cs="方正大标宋简体" w:hint="eastAsia"/>
          <w:b/>
          <w:bCs/>
          <w:color w:val="000000"/>
          <w:sz w:val="44"/>
          <w:szCs w:val="44"/>
          <w:shd w:val="clear" w:color="auto" w:fill="FFFFFF"/>
        </w:rPr>
        <w:t>中共黄冈师范学院纪委</w:t>
      </w:r>
    </w:p>
    <w:p w:rsidR="002D7C10" w:rsidRDefault="00EC1DE4">
      <w:pPr>
        <w:shd w:val="solid" w:color="FFFFFF" w:fill="auto"/>
        <w:autoSpaceDN w:val="0"/>
        <w:spacing w:line="640" w:lineRule="exact"/>
        <w:jc w:val="center"/>
        <w:rPr>
          <w:rFonts w:ascii="方正大标宋简体" w:eastAsia="方正大标宋简体" w:hAnsi="方正大标宋简体" w:cs="方正大标宋简体"/>
          <w:b/>
          <w:bCs/>
          <w:color w:val="000000"/>
          <w:sz w:val="44"/>
          <w:szCs w:val="44"/>
          <w:shd w:val="clear" w:color="auto" w:fill="FFFFFF"/>
        </w:rPr>
      </w:pPr>
      <w:r>
        <w:rPr>
          <w:rFonts w:ascii="方正大标宋简体" w:eastAsia="方正大标宋简体" w:hAnsi="方正大标宋简体" w:cs="方正大标宋简体" w:hint="eastAsia"/>
          <w:b/>
          <w:bCs/>
          <w:color w:val="000000"/>
          <w:sz w:val="44"/>
          <w:szCs w:val="44"/>
          <w:shd w:val="clear" w:color="auto" w:fill="FFFFFF"/>
        </w:rPr>
        <w:t>关于印发</w:t>
      </w:r>
      <w:proofErr w:type="gramStart"/>
      <w:r>
        <w:rPr>
          <w:rFonts w:ascii="方正大标宋简体" w:eastAsia="方正大标宋简体" w:hAnsi="方正大标宋简体" w:cs="方正大标宋简体" w:hint="eastAsia"/>
          <w:b/>
          <w:bCs/>
          <w:color w:val="000000"/>
          <w:sz w:val="44"/>
          <w:szCs w:val="44"/>
          <w:shd w:val="clear" w:color="auto" w:fill="FFFFFF"/>
        </w:rPr>
        <w:t>《</w:t>
      </w:r>
      <w:bookmarkStart w:id="1" w:name="OLE_LINK1"/>
      <w:proofErr w:type="gramEnd"/>
      <w:r>
        <w:rPr>
          <w:rFonts w:ascii="方正大标宋简体" w:eastAsia="方正大标宋简体" w:hAnsi="方正大标宋简体" w:cs="方正大标宋简体" w:hint="eastAsia"/>
          <w:b/>
          <w:bCs/>
          <w:color w:val="000000"/>
          <w:sz w:val="44"/>
          <w:szCs w:val="44"/>
          <w:shd w:val="clear" w:color="auto" w:fill="FFFFFF"/>
        </w:rPr>
        <w:t>关于党员干部操办婚丧喜庆</w:t>
      </w:r>
    </w:p>
    <w:p w:rsidR="002D7C10" w:rsidRDefault="00EC1DE4">
      <w:pPr>
        <w:shd w:val="solid" w:color="FFFFFF" w:fill="auto"/>
        <w:autoSpaceDN w:val="0"/>
        <w:spacing w:line="640" w:lineRule="exact"/>
        <w:jc w:val="center"/>
        <w:rPr>
          <w:rFonts w:ascii="方正大标宋简体" w:eastAsia="方正大标宋简体" w:hAnsi="方正大标宋简体" w:cs="方正大标宋简体"/>
          <w:b/>
          <w:bCs/>
          <w:color w:val="000000"/>
          <w:sz w:val="44"/>
          <w:szCs w:val="44"/>
          <w:shd w:val="clear" w:color="auto" w:fill="FFFFFF"/>
        </w:rPr>
      </w:pPr>
      <w:r>
        <w:rPr>
          <w:rFonts w:ascii="方正大标宋简体" w:eastAsia="方正大标宋简体" w:hAnsi="方正大标宋简体" w:cs="方正大标宋简体" w:hint="eastAsia"/>
          <w:b/>
          <w:bCs/>
          <w:color w:val="000000"/>
          <w:sz w:val="44"/>
          <w:szCs w:val="44"/>
          <w:shd w:val="clear" w:color="auto" w:fill="FFFFFF"/>
        </w:rPr>
        <w:t>事宜监督检查实施办法</w:t>
      </w:r>
      <w:bookmarkEnd w:id="1"/>
      <w:proofErr w:type="gramStart"/>
      <w:r>
        <w:rPr>
          <w:rFonts w:ascii="方正大标宋简体" w:eastAsia="方正大标宋简体" w:hAnsi="方正大标宋简体" w:cs="方正大标宋简体" w:hint="eastAsia"/>
          <w:b/>
          <w:bCs/>
          <w:color w:val="000000"/>
          <w:sz w:val="44"/>
          <w:szCs w:val="44"/>
          <w:shd w:val="clear" w:color="auto" w:fill="FFFFFF"/>
        </w:rPr>
        <w:t>》</w:t>
      </w:r>
      <w:proofErr w:type="gramEnd"/>
      <w:r>
        <w:rPr>
          <w:rFonts w:ascii="方正大标宋简体" w:eastAsia="方正大标宋简体" w:hAnsi="方正大标宋简体" w:cs="方正大标宋简体" w:hint="eastAsia"/>
          <w:b/>
          <w:bCs/>
          <w:color w:val="000000"/>
          <w:sz w:val="44"/>
          <w:szCs w:val="44"/>
          <w:shd w:val="clear" w:color="auto" w:fill="FFFFFF"/>
        </w:rPr>
        <w:t>的通知</w:t>
      </w:r>
    </w:p>
    <w:p w:rsidR="002D7C10" w:rsidRDefault="002D7C10">
      <w:pPr>
        <w:jc w:val="center"/>
      </w:pPr>
    </w:p>
    <w:p w:rsidR="002D7C10" w:rsidRDefault="002D7C10">
      <w:pPr>
        <w:jc w:val="center"/>
      </w:pPr>
    </w:p>
    <w:p w:rsidR="002D7C10" w:rsidRDefault="00EC1DE4">
      <w:pPr>
        <w:shd w:val="solid" w:color="FFFFFF" w:fill="auto"/>
        <w:autoSpaceDN w:val="0"/>
        <w:spacing w:line="7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校内各单位：</w:t>
      </w:r>
    </w:p>
    <w:p w:rsidR="002D7C10" w:rsidRDefault="00EC1DE4" w:rsidP="00566394">
      <w:pPr>
        <w:shd w:val="solid" w:color="FFFFFF" w:fill="auto"/>
        <w:autoSpaceDN w:val="0"/>
        <w:spacing w:line="7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经</w:t>
      </w:r>
      <w:proofErr w:type="gramStart"/>
      <w:r>
        <w:rPr>
          <w:rFonts w:ascii="仿宋_GB2312" w:eastAsia="仿宋_GB2312" w:hAnsi="仿宋_GB2312" w:cs="仿宋_GB2312" w:hint="eastAsia"/>
          <w:color w:val="000000"/>
          <w:sz w:val="32"/>
          <w:szCs w:val="32"/>
          <w:shd w:val="clear" w:color="auto" w:fill="FFFFFF"/>
        </w:rPr>
        <w:t>校纪委</w:t>
      </w:r>
      <w:proofErr w:type="gramEnd"/>
      <w:r>
        <w:rPr>
          <w:rFonts w:ascii="仿宋_GB2312" w:eastAsia="仿宋_GB2312" w:hAnsi="仿宋_GB2312" w:cs="仿宋_GB2312" w:hint="eastAsia"/>
          <w:color w:val="000000"/>
          <w:sz w:val="32"/>
          <w:szCs w:val="32"/>
          <w:shd w:val="clear" w:color="auto" w:fill="FFFFFF"/>
        </w:rPr>
        <w:t>全委会研究同意，现将《关于党员干部操办婚</w:t>
      </w:r>
      <w:r>
        <w:rPr>
          <w:rFonts w:ascii="仿宋_GB2312" w:eastAsia="仿宋_GB2312" w:hAnsi="仿宋_GB2312" w:cs="仿宋_GB2312" w:hint="eastAsia"/>
          <w:color w:val="000000"/>
          <w:spacing w:val="-9"/>
          <w:sz w:val="32"/>
          <w:szCs w:val="32"/>
          <w:shd w:val="clear" w:color="auto" w:fill="FFFFFF"/>
        </w:rPr>
        <w:t>丧喜庆事宜监督检查实施办法》印发给你们，请认真贯彻执行。</w:t>
      </w:r>
    </w:p>
    <w:p w:rsidR="002D7C10" w:rsidRDefault="002D7C10">
      <w:pPr>
        <w:shd w:val="solid" w:color="FFFFFF" w:fill="auto"/>
        <w:autoSpaceDN w:val="0"/>
        <w:spacing w:line="700" w:lineRule="exact"/>
        <w:rPr>
          <w:rFonts w:ascii="仿宋_GB2312" w:eastAsia="仿宋_GB2312" w:hAnsi="仿宋_GB2312" w:cs="仿宋_GB2312"/>
          <w:color w:val="000000"/>
          <w:sz w:val="32"/>
          <w:szCs w:val="32"/>
          <w:shd w:val="clear" w:color="auto" w:fill="FFFFFF"/>
        </w:rPr>
      </w:pPr>
    </w:p>
    <w:p w:rsidR="002D7C10" w:rsidRDefault="002D7C10">
      <w:pPr>
        <w:shd w:val="solid" w:color="FFFFFF" w:fill="auto"/>
        <w:autoSpaceDN w:val="0"/>
        <w:spacing w:line="700" w:lineRule="exact"/>
        <w:rPr>
          <w:rFonts w:ascii="仿宋_GB2312" w:eastAsia="仿宋_GB2312" w:hAnsi="仿宋_GB2312" w:cs="仿宋_GB2312"/>
          <w:color w:val="000000"/>
          <w:sz w:val="32"/>
          <w:szCs w:val="32"/>
          <w:shd w:val="clear" w:color="auto" w:fill="FFFFFF"/>
        </w:rPr>
      </w:pPr>
    </w:p>
    <w:p w:rsidR="002D7C10" w:rsidRDefault="003A3E7F">
      <w:pPr>
        <w:shd w:val="solid" w:color="FFFFFF" w:fill="auto"/>
        <w:autoSpaceDN w:val="0"/>
        <w:spacing w:line="7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sidR="00EC1DE4">
        <w:rPr>
          <w:rFonts w:ascii="仿宋_GB2312" w:eastAsia="仿宋_GB2312" w:hAnsi="仿宋_GB2312" w:cs="仿宋_GB2312" w:hint="eastAsia"/>
          <w:color w:val="000000"/>
          <w:sz w:val="32"/>
          <w:szCs w:val="32"/>
          <w:shd w:val="clear" w:color="auto" w:fill="FFFFFF"/>
        </w:rPr>
        <w:t xml:space="preserve">中共黄冈师范学院纪委  </w:t>
      </w:r>
      <w:r w:rsidR="00D476B2">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黄冈师范学院监察处</w:t>
      </w:r>
    </w:p>
    <w:p w:rsidR="002D7C10" w:rsidRDefault="00EC1DE4">
      <w:pPr>
        <w:shd w:val="solid" w:color="FFFFFF" w:fill="auto"/>
        <w:autoSpaceDN w:val="0"/>
        <w:spacing w:line="700" w:lineRule="exact"/>
        <w:rPr>
          <w:rFonts w:asciiTheme="majorEastAsia" w:eastAsiaTheme="majorEastAsia" w:hAnsiTheme="majorEastAsia"/>
          <w:sz w:val="28"/>
          <w:szCs w:val="28"/>
        </w:rPr>
      </w:pPr>
      <w:r>
        <w:rPr>
          <w:rFonts w:ascii="仿宋_GB2312" w:eastAsia="仿宋_GB2312" w:hAnsi="仿宋_GB2312" w:cs="仿宋_GB2312" w:hint="eastAsia"/>
          <w:color w:val="000000"/>
          <w:sz w:val="32"/>
          <w:szCs w:val="32"/>
          <w:shd w:val="clear" w:color="auto" w:fill="FFFFFF"/>
        </w:rPr>
        <w:t xml:space="preserve">                            </w:t>
      </w:r>
      <w:r w:rsidR="003A3E7F">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 xml:space="preserve"> </w:t>
      </w:r>
      <w:r w:rsidR="00D476B2">
        <w:rPr>
          <w:rFonts w:ascii="仿宋_GB2312" w:eastAsia="仿宋_GB2312" w:hAnsi="仿宋_GB2312" w:cs="仿宋_GB2312" w:hint="eastAsia"/>
          <w:color w:val="000000"/>
          <w:sz w:val="32"/>
          <w:szCs w:val="32"/>
          <w:shd w:val="clear" w:color="auto" w:fill="FFFFFF"/>
        </w:rPr>
        <w:t xml:space="preserve"> </w:t>
      </w:r>
      <w:r w:rsidR="003A3E7F">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 xml:space="preserve">2017年3月31日　</w:t>
      </w:r>
      <w:r>
        <w:rPr>
          <w:rFonts w:asciiTheme="majorEastAsia" w:eastAsiaTheme="majorEastAsia" w:hAnsiTheme="majorEastAsia" w:hint="eastAsia"/>
          <w:sz w:val="28"/>
          <w:szCs w:val="28"/>
        </w:rPr>
        <w:t xml:space="preserve">                                                                                                                                   　 </w:t>
      </w:r>
    </w:p>
    <w:p w:rsidR="002D7C10" w:rsidRDefault="002D7C10">
      <w:pPr>
        <w:snapToGrid w:val="0"/>
        <w:spacing w:line="700" w:lineRule="exact"/>
        <w:ind w:firstLineChars="200" w:firstLine="560"/>
        <w:contextualSpacing/>
        <w:jc w:val="left"/>
        <w:rPr>
          <w:rFonts w:asciiTheme="majorEastAsia" w:eastAsiaTheme="majorEastAsia" w:hAnsiTheme="majorEastAsia"/>
          <w:sz w:val="28"/>
          <w:szCs w:val="28"/>
        </w:rPr>
      </w:pPr>
    </w:p>
    <w:p w:rsidR="002D7C10" w:rsidRDefault="002D7C10">
      <w:pPr>
        <w:snapToGrid w:val="0"/>
        <w:spacing w:line="360" w:lineRule="auto"/>
        <w:ind w:firstLineChars="200" w:firstLine="560"/>
        <w:contextualSpacing/>
        <w:jc w:val="left"/>
        <w:rPr>
          <w:rFonts w:asciiTheme="majorEastAsia" w:eastAsiaTheme="majorEastAsia" w:hAnsiTheme="majorEastAsia"/>
          <w:sz w:val="28"/>
          <w:szCs w:val="28"/>
        </w:rPr>
      </w:pPr>
    </w:p>
    <w:p w:rsidR="002D7C10" w:rsidRDefault="002D7C10">
      <w:pPr>
        <w:snapToGrid w:val="0"/>
        <w:spacing w:line="360" w:lineRule="auto"/>
        <w:ind w:firstLineChars="200" w:firstLine="560"/>
        <w:contextualSpacing/>
        <w:jc w:val="left"/>
        <w:rPr>
          <w:rFonts w:asciiTheme="majorEastAsia" w:eastAsiaTheme="majorEastAsia" w:hAnsiTheme="majorEastAsia"/>
          <w:sz w:val="28"/>
          <w:szCs w:val="28"/>
        </w:rPr>
      </w:pPr>
    </w:p>
    <w:p w:rsidR="002D7C10" w:rsidRDefault="00EC1DE4">
      <w:pPr>
        <w:shd w:val="solid" w:color="FFFFFF" w:fill="auto"/>
        <w:autoSpaceDN w:val="0"/>
        <w:spacing w:line="700" w:lineRule="exact"/>
        <w:jc w:val="center"/>
        <w:rPr>
          <w:rFonts w:ascii="方正大标宋简体" w:eastAsia="方正大标宋简体" w:hAnsi="方正大标宋简体" w:cs="方正大标宋简体"/>
          <w:b/>
          <w:color w:val="000000"/>
          <w:sz w:val="44"/>
          <w:szCs w:val="44"/>
          <w:shd w:val="clear" w:color="auto" w:fill="FFFFFF"/>
        </w:rPr>
      </w:pPr>
      <w:r>
        <w:rPr>
          <w:rFonts w:ascii="方正大标宋简体" w:eastAsia="方正大标宋简体" w:hAnsi="方正大标宋简体" w:cs="方正大标宋简体" w:hint="eastAsia"/>
          <w:b/>
          <w:color w:val="000000"/>
          <w:sz w:val="44"/>
          <w:szCs w:val="44"/>
          <w:shd w:val="clear" w:color="auto" w:fill="FFFFFF"/>
        </w:rPr>
        <w:t>关于党员干部操办婚丧喜庆事宜监督检查</w:t>
      </w:r>
    </w:p>
    <w:p w:rsidR="002D7C10" w:rsidRDefault="00EC1DE4">
      <w:pPr>
        <w:shd w:val="solid" w:color="FFFFFF" w:fill="auto"/>
        <w:autoSpaceDN w:val="0"/>
        <w:spacing w:line="700" w:lineRule="exact"/>
        <w:jc w:val="center"/>
        <w:rPr>
          <w:rFonts w:ascii="方正大标宋简体" w:eastAsia="方正大标宋简体" w:hAnsi="方正大标宋简体" w:cs="方正大标宋简体"/>
          <w:b/>
          <w:color w:val="000000"/>
          <w:sz w:val="44"/>
          <w:szCs w:val="44"/>
          <w:shd w:val="clear" w:color="auto" w:fill="FFFFFF"/>
        </w:rPr>
      </w:pPr>
      <w:r>
        <w:rPr>
          <w:rFonts w:ascii="方正大标宋简体" w:eastAsia="方正大标宋简体" w:hAnsi="方正大标宋简体" w:cs="方正大标宋简体" w:hint="eastAsia"/>
          <w:b/>
          <w:color w:val="000000"/>
          <w:sz w:val="44"/>
          <w:szCs w:val="44"/>
          <w:shd w:val="clear" w:color="auto" w:fill="FFFFFF"/>
        </w:rPr>
        <w:t>实施办法</w:t>
      </w:r>
    </w:p>
    <w:p w:rsidR="002D7C10" w:rsidRDefault="002D7C10">
      <w:pPr>
        <w:shd w:val="solid" w:color="FFFFFF" w:fill="auto"/>
        <w:autoSpaceDN w:val="0"/>
        <w:spacing w:line="700" w:lineRule="exact"/>
        <w:jc w:val="center"/>
        <w:rPr>
          <w:rFonts w:ascii="方正大标宋简体" w:eastAsia="方正大标宋简体" w:hAnsi="方正大标宋简体" w:cs="方正大标宋简体"/>
          <w:b/>
          <w:color w:val="000000"/>
          <w:sz w:val="44"/>
          <w:szCs w:val="44"/>
          <w:shd w:val="clear" w:color="auto" w:fill="FFFFFF"/>
        </w:rPr>
      </w:pPr>
    </w:p>
    <w:p w:rsidR="002D7C10" w:rsidRDefault="00EC1DE4" w:rsidP="002154E9">
      <w:pPr>
        <w:snapToGrid w:val="0"/>
        <w:spacing w:line="540" w:lineRule="exact"/>
        <w:ind w:firstLineChars="196" w:firstLine="630"/>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第一条</w:t>
      </w:r>
      <w:r>
        <w:rPr>
          <w:rFonts w:ascii="仿宋_GB2312" w:eastAsia="仿宋_GB2312" w:hAnsi="仿宋_GB2312" w:cs="仿宋_GB2312" w:hint="eastAsia"/>
          <w:color w:val="000000"/>
          <w:sz w:val="32"/>
          <w:szCs w:val="32"/>
          <w:shd w:val="clear" w:color="auto" w:fill="FFFFFF"/>
        </w:rPr>
        <w:t xml:space="preserve"> 为加强对全校党员干部操办婚丧喜庆事宜情况的监督检查，根据《中国共产党章程》（以下简称《党章》）、《中国共产党廉洁自律准则》（以下简称《准则》）、《中国共产党纪律处分条例》（以下简称《条例》）等党内法规和《事业单位工作人员处分暂行规定》等国家法律的规定，结合实际，制定本办法。</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 xml:space="preserve">第二条 </w:t>
      </w:r>
      <w:r>
        <w:rPr>
          <w:rFonts w:ascii="仿宋_GB2312" w:eastAsia="仿宋_GB2312" w:hAnsi="仿宋_GB2312" w:cs="仿宋_GB2312" w:hint="eastAsia"/>
          <w:color w:val="000000"/>
          <w:sz w:val="32"/>
          <w:szCs w:val="32"/>
          <w:shd w:val="clear" w:color="auto" w:fill="FFFFFF"/>
        </w:rPr>
        <w:t xml:space="preserve"> 本办法所称“党员干部”包括全校所有共产党员。</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第三条</w:t>
      </w:r>
      <w:r>
        <w:rPr>
          <w:rFonts w:ascii="仿宋_GB2312" w:eastAsia="仿宋_GB2312" w:hAnsi="仿宋_GB2312" w:cs="仿宋_GB2312" w:hint="eastAsia"/>
          <w:color w:val="000000"/>
          <w:sz w:val="32"/>
          <w:szCs w:val="32"/>
          <w:shd w:val="clear" w:color="auto" w:fill="FFFFFF"/>
        </w:rPr>
        <w:t xml:space="preserve"> 党员干部应当坚持节俭办一切婚丧喜庆事宜，带头移风易俗，倡导文明新风。党员干部确需操办上述事宜的，应当严格控制在亲戚（直系血亲、旁系血亲和近姻亲，下同）范围内。</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第四条</w:t>
      </w:r>
      <w:r>
        <w:rPr>
          <w:rFonts w:ascii="仿宋_GB2312" w:eastAsia="仿宋_GB2312" w:hAnsi="仿宋_GB2312" w:cs="仿宋_GB2312" w:hint="eastAsia"/>
          <w:color w:val="000000"/>
          <w:sz w:val="32"/>
          <w:szCs w:val="32"/>
          <w:shd w:val="clear" w:color="auto" w:fill="FFFFFF"/>
        </w:rPr>
        <w:t xml:space="preserve">  禁止党员干部大办婚丧喜庆、生日祝寿、就学出国、就业入伍、乔迁履新等事宜。禁止党员干部利用婚丧喜庆、生日祝寿、就学出国、就业入伍、乔迁履新等名义，收受下属以及有利害关系单位和个人的礼金礼品。禁止党员干部利用职务上的便利和影响用公款、公物和在学校或者与学校相关部门及院系有业务往来单位的宾馆、饭店、招待所、食堂操办婚丧喜庆事宜，禁止动用本单位、下属以及有利害关系单位的公务用车参与操办婚丧喜庆事宜，</w:t>
      </w:r>
      <w:proofErr w:type="gramStart"/>
      <w:r>
        <w:rPr>
          <w:rFonts w:ascii="仿宋_GB2312" w:eastAsia="仿宋_GB2312" w:hAnsi="仿宋_GB2312" w:cs="仿宋_GB2312" w:hint="eastAsia"/>
          <w:color w:val="000000"/>
          <w:sz w:val="32"/>
          <w:szCs w:val="32"/>
          <w:shd w:val="clear" w:color="auto" w:fill="FFFFFF"/>
        </w:rPr>
        <w:t>禁止长</w:t>
      </w:r>
      <w:proofErr w:type="gramEnd"/>
      <w:r>
        <w:rPr>
          <w:rFonts w:ascii="仿宋_GB2312" w:eastAsia="仿宋_GB2312" w:hAnsi="仿宋_GB2312" w:cs="仿宋_GB2312" w:hint="eastAsia"/>
          <w:color w:val="000000"/>
          <w:sz w:val="32"/>
          <w:szCs w:val="32"/>
          <w:shd w:val="clear" w:color="auto" w:fill="FFFFFF"/>
        </w:rPr>
        <w:t>时间、</w:t>
      </w:r>
      <w:r>
        <w:rPr>
          <w:rFonts w:ascii="仿宋_GB2312" w:eastAsia="仿宋_GB2312" w:hAnsi="仿宋_GB2312" w:cs="仿宋_GB2312" w:hint="eastAsia"/>
          <w:color w:val="000000"/>
          <w:sz w:val="32"/>
          <w:szCs w:val="32"/>
          <w:shd w:val="clear" w:color="auto" w:fill="FFFFFF"/>
        </w:rPr>
        <w:lastRenderedPageBreak/>
        <w:t xml:space="preserve">分批次、多地点或者采取“化整为零”的方式操办婚丧喜庆事宜。婚事限定一事一天一地办理。在职党员干部不得担任亲戚之外的婚庆主婚、证婚、司仪等，不得参与亲戚之外的婚庆迎宾、敬酒等活动。　</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第五条</w:t>
      </w:r>
      <w:r>
        <w:rPr>
          <w:rFonts w:ascii="仿宋_GB2312" w:eastAsia="仿宋_GB2312" w:hAnsi="仿宋_GB2312" w:cs="仿宋_GB2312" w:hint="eastAsia"/>
          <w:color w:val="000000"/>
          <w:sz w:val="32"/>
          <w:szCs w:val="32"/>
          <w:shd w:val="clear" w:color="auto" w:fill="FFFFFF"/>
        </w:rPr>
        <w:t xml:space="preserve"> 科级及以下党员干部操办婚丧喜庆事宜的，应向本单位党组织报告；副处级及以上领导干部操办婚丧喜庆事宜的，应当向</w:t>
      </w:r>
      <w:proofErr w:type="gramStart"/>
      <w:r>
        <w:rPr>
          <w:rFonts w:ascii="仿宋_GB2312" w:eastAsia="仿宋_GB2312" w:hAnsi="仿宋_GB2312" w:cs="仿宋_GB2312" w:hint="eastAsia"/>
          <w:color w:val="000000"/>
          <w:sz w:val="32"/>
          <w:szCs w:val="32"/>
          <w:shd w:val="clear" w:color="auto" w:fill="FFFFFF"/>
        </w:rPr>
        <w:t>校纪委</w:t>
      </w:r>
      <w:proofErr w:type="gramEnd"/>
      <w:r>
        <w:rPr>
          <w:rFonts w:ascii="仿宋_GB2312" w:eastAsia="仿宋_GB2312" w:hAnsi="仿宋_GB2312" w:cs="仿宋_GB2312" w:hint="eastAsia"/>
          <w:color w:val="000000"/>
          <w:sz w:val="32"/>
          <w:szCs w:val="32"/>
          <w:shd w:val="clear" w:color="auto" w:fill="FFFFFF"/>
        </w:rPr>
        <w:t>监察处报告。报告人应填写《操办婚丧喜庆事宜报告表》（附件1）</w:t>
      </w:r>
      <w:r w:rsidR="005A1C9B">
        <w:rPr>
          <w:rFonts w:ascii="仿宋_GB2312" w:eastAsia="仿宋_GB2312" w:hAnsi="仿宋_GB2312" w:cs="仿宋_GB2312" w:hint="eastAsia"/>
          <w:color w:val="000000"/>
          <w:sz w:val="32"/>
          <w:szCs w:val="32"/>
          <w:shd w:val="clear" w:color="auto" w:fill="FFFFFF"/>
        </w:rPr>
        <w:t>和</w:t>
      </w:r>
      <w:r>
        <w:rPr>
          <w:rFonts w:ascii="仿宋_GB2312" w:eastAsia="仿宋_GB2312" w:hAnsi="仿宋_GB2312" w:cs="仿宋_GB2312" w:hint="eastAsia"/>
          <w:color w:val="000000"/>
          <w:sz w:val="32"/>
          <w:szCs w:val="32"/>
          <w:shd w:val="clear" w:color="auto" w:fill="FFFFFF"/>
        </w:rPr>
        <w:t>《操办婚丧喜庆事宜承诺书》（附件2</w:t>
      </w:r>
      <w:r>
        <w:rPr>
          <w:rFonts w:ascii="仿宋_GB2312" w:eastAsia="仿宋_GB2312" w:hAnsi="仿宋_GB2312" w:cs="仿宋_GB2312"/>
          <w:color w:val="000000"/>
          <w:sz w:val="32"/>
          <w:szCs w:val="32"/>
          <w:shd w:val="clear" w:color="auto" w:fill="FFFFFF"/>
        </w:rPr>
        <w:t>）</w:t>
      </w:r>
      <w:r w:rsidR="005A1C9B">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经本人签字一式两份，报告人和告知单位各存一份。</w:t>
      </w:r>
      <w:r w:rsidR="00FB44E3" w:rsidRPr="00FB44E3">
        <w:rPr>
          <w:rFonts w:ascii="仿宋_GB2312" w:eastAsia="仿宋_GB2312" w:hAnsi="仿宋_GB2312" w:cs="仿宋_GB2312" w:hint="eastAsia"/>
          <w:color w:val="000000"/>
          <w:sz w:val="32"/>
          <w:szCs w:val="32"/>
          <w:shd w:val="clear" w:color="auto" w:fill="FFFFFF"/>
        </w:rPr>
        <w:t>在办理完有关事宜后</w:t>
      </w:r>
      <w:r w:rsidR="00FB44E3">
        <w:rPr>
          <w:rFonts w:ascii="仿宋_GB2312" w:eastAsia="仿宋_GB2312" w:hAnsi="仿宋_GB2312" w:cs="仿宋_GB2312" w:hint="eastAsia"/>
          <w:color w:val="000000"/>
          <w:sz w:val="32"/>
          <w:szCs w:val="32"/>
          <w:shd w:val="clear" w:color="auto" w:fill="FFFFFF"/>
        </w:rPr>
        <w:t>，报告人应填写《</w:t>
      </w:r>
      <w:r w:rsidR="00FB44E3" w:rsidRPr="00F31ED2">
        <w:rPr>
          <w:rFonts w:ascii="仿宋_GB2312" w:eastAsia="仿宋_GB2312" w:hAnsi="仿宋_GB2312" w:cs="仿宋_GB2312" w:hint="eastAsia"/>
          <w:color w:val="000000"/>
          <w:sz w:val="32"/>
          <w:szCs w:val="32"/>
          <w:shd w:val="clear" w:color="auto" w:fill="FFFFFF"/>
        </w:rPr>
        <w:t>操办婚丧喜庆等事宜事后报告表</w:t>
      </w:r>
      <w:r w:rsidR="00FB44E3">
        <w:rPr>
          <w:rFonts w:ascii="仿宋_GB2312" w:eastAsia="仿宋_GB2312" w:hAnsi="仿宋_GB2312" w:cs="仿宋_GB2312" w:hint="eastAsia"/>
          <w:color w:val="000000"/>
          <w:sz w:val="32"/>
          <w:szCs w:val="32"/>
          <w:shd w:val="clear" w:color="auto" w:fill="FFFFFF"/>
        </w:rPr>
        <w:t>》（附件3）</w:t>
      </w:r>
      <w:r w:rsidR="00F3691C">
        <w:rPr>
          <w:rFonts w:ascii="仿宋_GB2312" w:eastAsia="仿宋_GB2312" w:hAnsi="仿宋_GB2312" w:cs="仿宋_GB2312" w:hint="eastAsia"/>
          <w:color w:val="000000"/>
          <w:sz w:val="32"/>
          <w:szCs w:val="32"/>
          <w:shd w:val="clear" w:color="auto" w:fill="FFFFFF"/>
        </w:rPr>
        <w:t>。</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第六条</w:t>
      </w:r>
      <w:r>
        <w:rPr>
          <w:rFonts w:ascii="仿宋_GB2312" w:eastAsia="仿宋_GB2312" w:hAnsi="仿宋_GB2312" w:cs="仿宋_GB2312" w:hint="eastAsia"/>
          <w:color w:val="000000"/>
          <w:sz w:val="32"/>
          <w:szCs w:val="32"/>
          <w:shd w:val="clear" w:color="auto" w:fill="FFFFFF"/>
        </w:rPr>
        <w:t xml:space="preserve">  对党员干部操办婚丧喜庆事宜情况进行监督检查，应当重点检查以下内容：</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（一）操办的喜庆事项。操办婚丧喜庆事宜的具体情形，以及与本人的关系。</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（二）参加的人员范围。包括参加婚丧喜庆事宜的人数以及人员范围，是否存在邀请或者接受除亲戚外的其他个人和单位参加。</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（三）收受礼金礼品情况。是否存在接受下属以及有利害关系单位和个人的现金、有价证券和支付凭证以及礼品等财物的行为。</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（四）使用公车公物情况。是否存在使用本单位、下属以及有利害关系单位的公务用车、办公设施以及其他公物的行为。</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（五）费用开支情况。是否存在违反规定用公款操办婚</w:t>
      </w:r>
      <w:r>
        <w:rPr>
          <w:rFonts w:ascii="仿宋_GB2312" w:eastAsia="仿宋_GB2312" w:hAnsi="仿宋_GB2312" w:cs="仿宋_GB2312" w:hint="eastAsia"/>
          <w:color w:val="000000"/>
          <w:sz w:val="32"/>
          <w:szCs w:val="32"/>
          <w:shd w:val="clear" w:color="auto" w:fill="FFFFFF"/>
        </w:rPr>
        <w:lastRenderedPageBreak/>
        <w:t>丧喜庆事宜或者向下属以及有利害关系单位和个人转嫁、摊派、报销操办费用的行为。</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（六）其他需要检查的事项。</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第七条</w:t>
      </w:r>
      <w:r w:rsidR="00043A07">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校纪委、监察处可以依纪依法采取信访处理、明察暗访、集中检查、巡视督查等方式，对党员干部操办婚丧喜庆事宜情况进行监督检查。</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第八条</w:t>
      </w:r>
      <w:r>
        <w:rPr>
          <w:rFonts w:ascii="仿宋_GB2312" w:eastAsia="仿宋_GB2312" w:hAnsi="仿宋_GB2312" w:cs="仿宋_GB2312" w:hint="eastAsia"/>
          <w:color w:val="000000"/>
          <w:sz w:val="32"/>
          <w:szCs w:val="32"/>
          <w:shd w:val="clear" w:color="auto" w:fill="FFFFFF"/>
        </w:rPr>
        <w:t xml:space="preserve"> 校纪委、监察</w:t>
      </w:r>
      <w:proofErr w:type="gramStart"/>
      <w:r>
        <w:rPr>
          <w:rFonts w:ascii="仿宋_GB2312" w:eastAsia="仿宋_GB2312" w:hAnsi="仿宋_GB2312" w:cs="仿宋_GB2312" w:hint="eastAsia"/>
          <w:color w:val="000000"/>
          <w:sz w:val="32"/>
          <w:szCs w:val="32"/>
          <w:shd w:val="clear" w:color="auto" w:fill="FFFFFF"/>
        </w:rPr>
        <w:t>处应当</w:t>
      </w:r>
      <w:proofErr w:type="gramEnd"/>
      <w:r>
        <w:rPr>
          <w:rFonts w:ascii="仿宋_GB2312" w:eastAsia="仿宋_GB2312" w:hAnsi="仿宋_GB2312" w:cs="仿宋_GB2312" w:hint="eastAsia"/>
          <w:color w:val="000000"/>
          <w:sz w:val="32"/>
          <w:szCs w:val="32"/>
          <w:shd w:val="clear" w:color="auto" w:fill="FFFFFF"/>
        </w:rPr>
        <w:t>对经查实的党员干部大办婚丧喜庆事宜问题，依据相关规定进行处理。</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（一）大办婚丧喜庆事宜，造成不良影响，或者借机敛财的，依照《条例》第八十五条的规定追究党纪责任。</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（二）违反规定用公款操办婚丧喜庆事宜，或者由下属以及有利害关系单位和个人报销、支付应由本人或者亲属承担的操办费用的，依照《条例》第九十四条的规定追究党纪责任。</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（三）领导干部不按照规定报告操办婚丧喜庆事宜的，依照《领导干部报告个人有关事项规定》和《领导干部个人有关事项报告查核结果处理办法》（中办发〔2017〕12号）的规定进行处理。</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（四）操办婚丧喜庆事宜，违反规定所收受的礼金、礼品，依照相关规定予以收缴。</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（五）大办婚丧喜庆事宜，情节轻微，不需要立案查处的，依照相关规定对其进行约谈或者诫勉谈话。</w:t>
      </w:r>
    </w:p>
    <w:p w:rsidR="002D7C10" w:rsidRDefault="00EC1DE4">
      <w:pPr>
        <w:snapToGrid w:val="0"/>
        <w:spacing w:line="540" w:lineRule="exact"/>
        <w:ind w:firstLineChars="200" w:firstLine="640"/>
        <w:contextualSpacing/>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党员干部有前款规定的行为，需要给予行政处分的，依照《事业单位工作人员处分暂行规定》的有关规定处理。涉嫌犯罪的，移送司法机关依法处理。</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lastRenderedPageBreak/>
        <w:t>第九条</w:t>
      </w:r>
      <w:r>
        <w:rPr>
          <w:rFonts w:ascii="仿宋_GB2312" w:eastAsia="仿宋_GB2312" w:hAnsi="仿宋_GB2312" w:cs="仿宋_GB2312" w:hint="eastAsia"/>
          <w:color w:val="000000"/>
          <w:sz w:val="32"/>
          <w:szCs w:val="32"/>
          <w:shd w:val="clear" w:color="auto" w:fill="FFFFFF"/>
        </w:rPr>
        <w:t xml:space="preserve"> 校纪委、监察处在监督检查中发现党员干部借领导干部婚丧喜庆之机给领导干部送钱物的，应当予以批评教育；构成违纪的，依照有关规定追究其纪律责任。</w:t>
      </w:r>
    </w:p>
    <w:p w:rsidR="002D7C10" w:rsidRDefault="00EC1DE4" w:rsidP="00566394">
      <w:pPr>
        <w:snapToGrid w:val="0"/>
        <w:spacing w:line="540" w:lineRule="exact"/>
        <w:ind w:firstLineChars="200" w:firstLine="643"/>
        <w:contextualSpacing/>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 xml:space="preserve">第十条 </w:t>
      </w:r>
      <w:r>
        <w:rPr>
          <w:rFonts w:ascii="仿宋_GB2312" w:eastAsia="仿宋_GB2312" w:hAnsi="仿宋_GB2312" w:cs="仿宋_GB2312" w:hint="eastAsia"/>
          <w:color w:val="000000"/>
          <w:sz w:val="32"/>
          <w:szCs w:val="32"/>
          <w:shd w:val="clear" w:color="auto" w:fill="FFFFFF"/>
        </w:rPr>
        <w:t xml:space="preserve"> 校纪委、监察</w:t>
      </w:r>
      <w:proofErr w:type="gramStart"/>
      <w:r>
        <w:rPr>
          <w:rFonts w:ascii="仿宋_GB2312" w:eastAsia="仿宋_GB2312" w:hAnsi="仿宋_GB2312" w:cs="仿宋_GB2312" w:hint="eastAsia"/>
          <w:color w:val="000000"/>
          <w:sz w:val="32"/>
          <w:szCs w:val="32"/>
          <w:shd w:val="clear" w:color="auto" w:fill="FFFFFF"/>
        </w:rPr>
        <w:t>处应当</w:t>
      </w:r>
      <w:proofErr w:type="gramEnd"/>
      <w:r>
        <w:rPr>
          <w:rFonts w:ascii="仿宋_GB2312" w:eastAsia="仿宋_GB2312" w:hAnsi="仿宋_GB2312" w:cs="仿宋_GB2312" w:hint="eastAsia"/>
          <w:color w:val="000000"/>
          <w:sz w:val="32"/>
          <w:szCs w:val="32"/>
          <w:shd w:val="clear" w:color="auto" w:fill="FFFFFF"/>
        </w:rPr>
        <w:t>将贯彻执行禁止大办婚丧喜庆事宜或者借机敛财规定的情况</w:t>
      </w:r>
      <w:proofErr w:type="gramStart"/>
      <w:r>
        <w:rPr>
          <w:rFonts w:ascii="仿宋_GB2312" w:eastAsia="仿宋_GB2312" w:hAnsi="仿宋_GB2312" w:cs="仿宋_GB2312" w:hint="eastAsia"/>
          <w:color w:val="000000"/>
          <w:sz w:val="32"/>
          <w:szCs w:val="32"/>
          <w:shd w:val="clear" w:color="auto" w:fill="FFFFFF"/>
        </w:rPr>
        <w:t>纳入党风</w:t>
      </w:r>
      <w:proofErr w:type="gramEnd"/>
      <w:r>
        <w:rPr>
          <w:rFonts w:ascii="仿宋_GB2312" w:eastAsia="仿宋_GB2312" w:hAnsi="仿宋_GB2312" w:cs="仿宋_GB2312" w:hint="eastAsia"/>
          <w:color w:val="000000"/>
          <w:sz w:val="32"/>
          <w:szCs w:val="32"/>
          <w:shd w:val="clear" w:color="auto" w:fill="FFFFFF"/>
        </w:rPr>
        <w:t>廉政建设责任制检查考核内容，对发现的有关单位不履行监管职责，导致所在单位内的大办婚丧喜庆事宜行为屡禁不止的，依照相关规定追究负有领导责任人员的责任。</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第十一条</w:t>
      </w:r>
      <w:r>
        <w:rPr>
          <w:rFonts w:ascii="仿宋_GB2312" w:eastAsia="仿宋_GB2312" w:hAnsi="仿宋_GB2312" w:cs="仿宋_GB2312" w:hint="eastAsia"/>
          <w:color w:val="000000"/>
          <w:sz w:val="32"/>
          <w:szCs w:val="32"/>
          <w:shd w:val="clear" w:color="auto" w:fill="FFFFFF"/>
        </w:rPr>
        <w:t xml:space="preserve">  其他工作人员参照本办法执行。</w:t>
      </w:r>
    </w:p>
    <w:p w:rsidR="002D7C10" w:rsidRDefault="00EC1DE4" w:rsidP="00566394">
      <w:pPr>
        <w:snapToGrid w:val="0"/>
        <w:spacing w:line="540" w:lineRule="exact"/>
        <w:ind w:firstLineChars="200" w:firstLine="643"/>
        <w:contextualSpacing/>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 xml:space="preserve">第十二条 </w:t>
      </w:r>
      <w:r>
        <w:rPr>
          <w:rFonts w:ascii="仿宋_GB2312" w:eastAsia="仿宋_GB2312" w:hAnsi="仿宋_GB2312" w:cs="仿宋_GB2312" w:hint="eastAsia"/>
          <w:color w:val="000000"/>
          <w:sz w:val="32"/>
          <w:szCs w:val="32"/>
          <w:shd w:val="clear" w:color="auto" w:fill="FFFFFF"/>
        </w:rPr>
        <w:t xml:space="preserve"> 本办法由中共黄冈师范学院纪律检查委员会、黄冈师范学院监察处负责解释。</w:t>
      </w:r>
    </w:p>
    <w:p w:rsidR="002D7C10" w:rsidRDefault="00EC1DE4" w:rsidP="00566394">
      <w:pPr>
        <w:snapToGrid w:val="0"/>
        <w:spacing w:line="540" w:lineRule="exact"/>
        <w:ind w:firstLineChars="200" w:firstLine="643"/>
        <w:contextualSpacing/>
        <w:jc w:val="left"/>
        <w:rPr>
          <w:rFonts w:ascii="仿宋_GB2312" w:eastAsia="仿宋_GB2312" w:hAnsi="仿宋_GB2312" w:cs="仿宋_GB2312"/>
          <w:color w:val="000000"/>
          <w:sz w:val="32"/>
          <w:szCs w:val="32"/>
          <w:shd w:val="clear" w:color="auto" w:fill="FFFFFF"/>
        </w:rPr>
      </w:pPr>
      <w:r>
        <w:rPr>
          <w:rFonts w:ascii="黑体" w:eastAsia="黑体" w:hAnsi="黑体" w:cs="仿宋_GB2312" w:hint="eastAsia"/>
          <w:b/>
          <w:bCs/>
          <w:color w:val="000000"/>
          <w:sz w:val="32"/>
          <w:szCs w:val="32"/>
          <w:shd w:val="clear" w:color="auto" w:fill="FFFFFF"/>
        </w:rPr>
        <w:t xml:space="preserve">第十三条 </w:t>
      </w:r>
      <w:r>
        <w:rPr>
          <w:rFonts w:ascii="仿宋_GB2312" w:eastAsia="仿宋_GB2312" w:hAnsi="仿宋_GB2312" w:cs="仿宋_GB2312" w:hint="eastAsia"/>
          <w:color w:val="000000"/>
          <w:sz w:val="32"/>
          <w:szCs w:val="32"/>
          <w:shd w:val="clear" w:color="auto" w:fill="FFFFFF"/>
        </w:rPr>
        <w:t xml:space="preserve"> 本办法自发布之日起施行。</w:t>
      </w:r>
    </w:p>
    <w:p w:rsidR="002D7C10" w:rsidRDefault="002D7C10">
      <w:pPr>
        <w:snapToGrid w:val="0"/>
        <w:spacing w:line="360" w:lineRule="auto"/>
        <w:ind w:firstLineChars="200" w:firstLine="560"/>
        <w:contextualSpacing/>
        <w:jc w:val="left"/>
        <w:rPr>
          <w:rFonts w:asciiTheme="majorEastAsia" w:eastAsiaTheme="majorEastAsia" w:hAnsiTheme="majorEastAsia"/>
          <w:sz w:val="28"/>
          <w:szCs w:val="28"/>
        </w:rPr>
      </w:pPr>
    </w:p>
    <w:p w:rsidR="002D7C10" w:rsidRDefault="00EC1DE4">
      <w:pPr>
        <w:widowControl/>
        <w:spacing w:line="400" w:lineRule="exact"/>
        <w:rPr>
          <w:rFonts w:ascii="黑体" w:eastAsia="黑体" w:hAnsi="黑体" w:cs="黑体"/>
          <w:color w:val="000000"/>
          <w:kern w:val="0"/>
          <w:sz w:val="28"/>
          <w:szCs w:val="28"/>
        </w:rPr>
      </w:pPr>
      <w:r>
        <w:rPr>
          <w:rFonts w:ascii="黑体" w:eastAsia="黑体" w:hAnsi="黑体" w:cs="黑体" w:hint="eastAsia"/>
          <w:color w:val="000000"/>
          <w:kern w:val="0"/>
          <w:sz w:val="28"/>
          <w:szCs w:val="28"/>
        </w:rPr>
        <w:br w:type="page"/>
      </w:r>
    </w:p>
    <w:p w:rsidR="002D7C10" w:rsidRDefault="00EC1DE4">
      <w:pPr>
        <w:widowControl/>
        <w:spacing w:line="400" w:lineRule="exact"/>
        <w:rPr>
          <w:rFonts w:ascii="黑体" w:eastAsia="黑体" w:hAnsi="黑体" w:cs="黑体"/>
          <w:color w:val="000000"/>
          <w:kern w:val="0"/>
          <w:sz w:val="28"/>
          <w:szCs w:val="28"/>
        </w:rPr>
      </w:pPr>
      <w:r>
        <w:rPr>
          <w:rFonts w:ascii="黑体" w:eastAsia="黑体" w:hAnsi="黑体" w:cs="黑体" w:hint="eastAsia"/>
          <w:color w:val="000000"/>
          <w:kern w:val="0"/>
          <w:sz w:val="28"/>
          <w:szCs w:val="28"/>
        </w:rPr>
        <w:lastRenderedPageBreak/>
        <w:t>附件1</w:t>
      </w:r>
    </w:p>
    <w:p w:rsidR="002D7C10" w:rsidRDefault="00EC1DE4">
      <w:pPr>
        <w:widowControl/>
        <w:shd w:val="clear" w:color="auto" w:fill="FFFFFF"/>
        <w:spacing w:line="600" w:lineRule="exact"/>
        <w:jc w:val="center"/>
        <w:rPr>
          <w:rFonts w:ascii="方正大标宋简体" w:eastAsia="方正大标宋简体" w:hAnsi="楷体_GB2312"/>
          <w:b/>
          <w:bCs/>
          <w:sz w:val="40"/>
          <w:szCs w:val="40"/>
        </w:rPr>
      </w:pPr>
      <w:r>
        <w:rPr>
          <w:rFonts w:ascii="方正大标宋简体" w:eastAsia="方正大标宋简体" w:hAnsi="楷体_GB2312" w:hint="eastAsia"/>
          <w:b/>
          <w:bCs/>
          <w:sz w:val="40"/>
          <w:szCs w:val="40"/>
        </w:rPr>
        <w:t>操办婚丧喜庆事宜报告表</w:t>
      </w:r>
    </w:p>
    <w:p w:rsidR="002D7C10" w:rsidRDefault="002D7C10">
      <w:pPr>
        <w:spacing w:line="360" w:lineRule="exact"/>
        <w:jc w:val="left"/>
        <w:rPr>
          <w:rFonts w:ascii="仿宋_GB2312" w:eastAsia="仿宋_GB2312" w:hAnsi="仿宋_GB2312"/>
          <w:bCs/>
          <w:spacing w:val="-20"/>
          <w:sz w:val="10"/>
          <w:szCs w:val="44"/>
        </w:rPr>
      </w:pPr>
    </w:p>
    <w:p w:rsidR="002D7C10" w:rsidRDefault="00EC1DE4">
      <w:pPr>
        <w:spacing w:line="360" w:lineRule="exact"/>
        <w:ind w:firstLineChars="100" w:firstLine="320"/>
        <w:jc w:val="right"/>
        <w:rPr>
          <w:rFonts w:ascii="仿宋_GB2312" w:eastAsia="仿宋_GB2312"/>
          <w:sz w:val="32"/>
          <w:szCs w:val="32"/>
        </w:rPr>
      </w:pPr>
      <w:r>
        <w:rPr>
          <w:rFonts w:ascii="仿宋_GB2312" w:eastAsia="仿宋_GB2312" w:hint="eastAsia"/>
          <w:sz w:val="32"/>
          <w:szCs w:val="32"/>
        </w:rPr>
        <w:t>年   月   日</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2188"/>
        <w:gridCol w:w="301"/>
        <w:gridCol w:w="1375"/>
        <w:gridCol w:w="561"/>
        <w:gridCol w:w="2140"/>
      </w:tblGrid>
      <w:tr w:rsidR="002D7C10">
        <w:trPr>
          <w:trHeight w:val="676"/>
          <w:jc w:val="center"/>
        </w:trPr>
        <w:tc>
          <w:tcPr>
            <w:tcW w:w="2155" w:type="dxa"/>
            <w:vAlign w:val="center"/>
          </w:tcPr>
          <w:p w:rsidR="002D7C10" w:rsidRDefault="00EC1DE4">
            <w:pPr>
              <w:jc w:val="center"/>
              <w:rPr>
                <w:rFonts w:ascii="仿宋_GB2312" w:eastAsia="仿宋_GB2312"/>
                <w:sz w:val="32"/>
                <w:szCs w:val="32"/>
              </w:rPr>
            </w:pPr>
            <w:r>
              <w:rPr>
                <w:rFonts w:ascii="仿宋_GB2312" w:eastAsia="仿宋_GB2312" w:hint="eastAsia"/>
                <w:sz w:val="32"/>
                <w:szCs w:val="32"/>
              </w:rPr>
              <w:t>姓　 名</w:t>
            </w:r>
          </w:p>
        </w:tc>
        <w:tc>
          <w:tcPr>
            <w:tcW w:w="6565" w:type="dxa"/>
            <w:gridSpan w:val="5"/>
          </w:tcPr>
          <w:p w:rsidR="002D7C10" w:rsidRDefault="002D7C10">
            <w:pPr>
              <w:rPr>
                <w:rFonts w:ascii="仿宋_GB2312" w:eastAsia="仿宋_GB2312"/>
                <w:sz w:val="32"/>
                <w:szCs w:val="32"/>
              </w:rPr>
            </w:pPr>
          </w:p>
        </w:tc>
      </w:tr>
      <w:tr w:rsidR="002D7C10">
        <w:trPr>
          <w:trHeight w:val="655"/>
          <w:jc w:val="center"/>
        </w:trPr>
        <w:tc>
          <w:tcPr>
            <w:tcW w:w="2155" w:type="dxa"/>
            <w:vAlign w:val="center"/>
          </w:tcPr>
          <w:p w:rsidR="002D7C10" w:rsidRDefault="00EC1DE4">
            <w:pPr>
              <w:jc w:val="center"/>
              <w:rPr>
                <w:rFonts w:ascii="仿宋_GB2312" w:eastAsia="仿宋_GB2312"/>
                <w:sz w:val="32"/>
                <w:szCs w:val="32"/>
              </w:rPr>
            </w:pPr>
            <w:r>
              <w:rPr>
                <w:rFonts w:ascii="仿宋_GB2312" w:eastAsia="仿宋_GB2312" w:hint="eastAsia"/>
                <w:sz w:val="32"/>
                <w:szCs w:val="32"/>
              </w:rPr>
              <w:t>单位及职务</w:t>
            </w:r>
          </w:p>
        </w:tc>
        <w:tc>
          <w:tcPr>
            <w:tcW w:w="6565" w:type="dxa"/>
            <w:gridSpan w:val="5"/>
          </w:tcPr>
          <w:p w:rsidR="002D7C10" w:rsidRDefault="002D7C10">
            <w:pPr>
              <w:rPr>
                <w:rFonts w:ascii="仿宋_GB2312" w:eastAsia="仿宋_GB2312"/>
                <w:sz w:val="32"/>
                <w:szCs w:val="32"/>
              </w:rPr>
            </w:pPr>
          </w:p>
        </w:tc>
      </w:tr>
      <w:tr w:rsidR="002D7C10">
        <w:trPr>
          <w:trHeight w:val="784"/>
          <w:jc w:val="center"/>
        </w:trPr>
        <w:tc>
          <w:tcPr>
            <w:tcW w:w="2155" w:type="dxa"/>
            <w:vAlign w:val="center"/>
          </w:tcPr>
          <w:p w:rsidR="002D7C10" w:rsidRDefault="00EC1DE4">
            <w:pPr>
              <w:jc w:val="center"/>
              <w:rPr>
                <w:rFonts w:ascii="仿宋_GB2312" w:eastAsia="仿宋_GB2312"/>
                <w:sz w:val="32"/>
                <w:szCs w:val="32"/>
              </w:rPr>
            </w:pPr>
            <w:r>
              <w:rPr>
                <w:rFonts w:ascii="仿宋_GB2312" w:eastAsia="仿宋_GB2312" w:hint="eastAsia"/>
                <w:sz w:val="32"/>
                <w:szCs w:val="32"/>
              </w:rPr>
              <w:t>事 　宜</w:t>
            </w:r>
          </w:p>
        </w:tc>
        <w:tc>
          <w:tcPr>
            <w:tcW w:w="6565" w:type="dxa"/>
            <w:gridSpan w:val="5"/>
          </w:tcPr>
          <w:p w:rsidR="002D7C10" w:rsidRDefault="002D7C10">
            <w:pPr>
              <w:rPr>
                <w:rFonts w:ascii="仿宋_GB2312" w:eastAsia="仿宋_GB2312"/>
                <w:sz w:val="32"/>
                <w:szCs w:val="32"/>
              </w:rPr>
            </w:pPr>
          </w:p>
        </w:tc>
      </w:tr>
      <w:tr w:rsidR="002D7C10">
        <w:trPr>
          <w:trHeight w:val="655"/>
          <w:jc w:val="center"/>
        </w:trPr>
        <w:tc>
          <w:tcPr>
            <w:tcW w:w="2155" w:type="dxa"/>
            <w:vAlign w:val="center"/>
          </w:tcPr>
          <w:p w:rsidR="002D7C10" w:rsidRDefault="00EC1DE4">
            <w:pPr>
              <w:jc w:val="center"/>
              <w:rPr>
                <w:rFonts w:ascii="仿宋_GB2312" w:eastAsia="仿宋_GB2312"/>
                <w:sz w:val="32"/>
                <w:szCs w:val="32"/>
              </w:rPr>
            </w:pPr>
            <w:r>
              <w:rPr>
                <w:rFonts w:ascii="仿宋_GB2312" w:eastAsia="仿宋_GB2312" w:hint="eastAsia"/>
                <w:sz w:val="32"/>
                <w:szCs w:val="32"/>
              </w:rPr>
              <w:t>举办时间</w:t>
            </w:r>
          </w:p>
        </w:tc>
        <w:tc>
          <w:tcPr>
            <w:tcW w:w="6565" w:type="dxa"/>
            <w:gridSpan w:val="5"/>
          </w:tcPr>
          <w:p w:rsidR="002D7C10" w:rsidRDefault="002D7C10">
            <w:pPr>
              <w:rPr>
                <w:rFonts w:ascii="仿宋_GB2312" w:eastAsia="仿宋_GB2312"/>
                <w:sz w:val="32"/>
                <w:szCs w:val="32"/>
              </w:rPr>
            </w:pPr>
          </w:p>
        </w:tc>
      </w:tr>
      <w:tr w:rsidR="002D7C10">
        <w:trPr>
          <w:trHeight w:val="738"/>
          <w:jc w:val="center"/>
        </w:trPr>
        <w:tc>
          <w:tcPr>
            <w:tcW w:w="2155" w:type="dxa"/>
            <w:vAlign w:val="center"/>
          </w:tcPr>
          <w:p w:rsidR="002D7C10" w:rsidRDefault="00EC1DE4">
            <w:pPr>
              <w:jc w:val="center"/>
              <w:rPr>
                <w:rFonts w:ascii="仿宋_GB2312" w:eastAsia="仿宋_GB2312"/>
                <w:sz w:val="32"/>
                <w:szCs w:val="32"/>
              </w:rPr>
            </w:pPr>
            <w:r>
              <w:rPr>
                <w:rFonts w:ascii="仿宋_GB2312" w:eastAsia="仿宋_GB2312" w:hint="eastAsia"/>
                <w:sz w:val="32"/>
                <w:szCs w:val="32"/>
              </w:rPr>
              <w:t>举办地点</w:t>
            </w:r>
          </w:p>
        </w:tc>
        <w:tc>
          <w:tcPr>
            <w:tcW w:w="6565" w:type="dxa"/>
            <w:gridSpan w:val="5"/>
          </w:tcPr>
          <w:p w:rsidR="002D7C10" w:rsidRDefault="002D7C10">
            <w:pPr>
              <w:rPr>
                <w:rFonts w:ascii="仿宋_GB2312" w:eastAsia="仿宋_GB2312"/>
                <w:sz w:val="32"/>
                <w:szCs w:val="32"/>
              </w:rPr>
            </w:pPr>
          </w:p>
        </w:tc>
      </w:tr>
      <w:tr w:rsidR="002D7C10">
        <w:trPr>
          <w:trHeight w:val="663"/>
          <w:jc w:val="center"/>
        </w:trPr>
        <w:tc>
          <w:tcPr>
            <w:tcW w:w="2155" w:type="dxa"/>
            <w:vMerge w:val="restart"/>
            <w:vAlign w:val="center"/>
          </w:tcPr>
          <w:p w:rsidR="002D7C10" w:rsidRDefault="00EC1DE4">
            <w:pPr>
              <w:jc w:val="center"/>
              <w:rPr>
                <w:rFonts w:ascii="仿宋_GB2312" w:eastAsia="仿宋_GB2312"/>
                <w:sz w:val="32"/>
                <w:szCs w:val="32"/>
              </w:rPr>
            </w:pPr>
            <w:r>
              <w:rPr>
                <w:rFonts w:ascii="仿宋_GB2312" w:eastAsia="仿宋_GB2312" w:hint="eastAsia"/>
                <w:sz w:val="32"/>
                <w:szCs w:val="32"/>
              </w:rPr>
              <w:t>举办规模规格</w:t>
            </w:r>
          </w:p>
        </w:tc>
        <w:tc>
          <w:tcPr>
            <w:tcW w:w="2489" w:type="dxa"/>
            <w:gridSpan w:val="2"/>
          </w:tcPr>
          <w:p w:rsidR="002D7C10" w:rsidRDefault="00EC1DE4">
            <w:pPr>
              <w:jc w:val="center"/>
              <w:rPr>
                <w:rFonts w:ascii="仿宋_GB2312" w:eastAsia="仿宋_GB2312" w:hAnsi="楷体_GB2312"/>
                <w:sz w:val="32"/>
                <w:szCs w:val="32"/>
              </w:rPr>
            </w:pPr>
            <w:r>
              <w:rPr>
                <w:rFonts w:ascii="仿宋_GB2312" w:eastAsia="仿宋_GB2312" w:hAnsi="楷体_GB2312" w:hint="eastAsia"/>
                <w:sz w:val="32"/>
                <w:szCs w:val="32"/>
              </w:rPr>
              <w:t>预计总开支（元）</w:t>
            </w:r>
          </w:p>
        </w:tc>
        <w:tc>
          <w:tcPr>
            <w:tcW w:w="1936" w:type="dxa"/>
            <w:gridSpan w:val="2"/>
          </w:tcPr>
          <w:p w:rsidR="002D7C10" w:rsidRDefault="00EC1DE4">
            <w:pPr>
              <w:jc w:val="center"/>
              <w:rPr>
                <w:rFonts w:ascii="仿宋_GB2312" w:eastAsia="仿宋_GB2312" w:hAnsi="楷体_GB2312"/>
                <w:sz w:val="32"/>
                <w:szCs w:val="32"/>
              </w:rPr>
            </w:pPr>
            <w:r>
              <w:rPr>
                <w:rFonts w:ascii="仿宋_GB2312" w:eastAsia="仿宋_GB2312" w:hAnsi="楷体_GB2312" w:hint="eastAsia"/>
                <w:sz w:val="32"/>
                <w:szCs w:val="32"/>
              </w:rPr>
              <w:t>参加人数</w:t>
            </w:r>
          </w:p>
        </w:tc>
        <w:tc>
          <w:tcPr>
            <w:tcW w:w="2140" w:type="dxa"/>
          </w:tcPr>
          <w:p w:rsidR="002D7C10" w:rsidRDefault="00EC1DE4">
            <w:pPr>
              <w:jc w:val="center"/>
              <w:rPr>
                <w:rFonts w:ascii="仿宋_GB2312" w:eastAsia="仿宋_GB2312" w:hAnsi="楷体_GB2312"/>
                <w:sz w:val="32"/>
                <w:szCs w:val="32"/>
              </w:rPr>
            </w:pPr>
            <w:r>
              <w:rPr>
                <w:rFonts w:ascii="仿宋_GB2312" w:eastAsia="仿宋_GB2312" w:hAnsi="楷体_GB2312" w:hint="eastAsia"/>
                <w:sz w:val="32"/>
                <w:szCs w:val="32"/>
              </w:rPr>
              <w:t>席　数</w:t>
            </w:r>
          </w:p>
        </w:tc>
      </w:tr>
      <w:tr w:rsidR="002D7C10">
        <w:trPr>
          <w:trHeight w:val="655"/>
          <w:jc w:val="center"/>
        </w:trPr>
        <w:tc>
          <w:tcPr>
            <w:tcW w:w="2155" w:type="dxa"/>
            <w:vMerge/>
            <w:vAlign w:val="center"/>
          </w:tcPr>
          <w:p w:rsidR="002D7C10" w:rsidRDefault="002D7C10">
            <w:pPr>
              <w:jc w:val="center"/>
              <w:rPr>
                <w:rFonts w:ascii="仿宋_GB2312" w:eastAsia="仿宋_GB2312"/>
                <w:sz w:val="32"/>
                <w:szCs w:val="32"/>
              </w:rPr>
            </w:pPr>
          </w:p>
        </w:tc>
        <w:tc>
          <w:tcPr>
            <w:tcW w:w="2489" w:type="dxa"/>
            <w:gridSpan w:val="2"/>
          </w:tcPr>
          <w:p w:rsidR="002D7C10" w:rsidRDefault="002D7C10">
            <w:pPr>
              <w:rPr>
                <w:rFonts w:ascii="仿宋_GB2312" w:eastAsia="仿宋_GB2312"/>
                <w:sz w:val="32"/>
                <w:szCs w:val="32"/>
              </w:rPr>
            </w:pPr>
          </w:p>
        </w:tc>
        <w:tc>
          <w:tcPr>
            <w:tcW w:w="1936" w:type="dxa"/>
            <w:gridSpan w:val="2"/>
          </w:tcPr>
          <w:p w:rsidR="002D7C10" w:rsidRDefault="002D7C10">
            <w:pPr>
              <w:rPr>
                <w:rFonts w:ascii="仿宋_GB2312" w:eastAsia="仿宋_GB2312"/>
                <w:sz w:val="32"/>
                <w:szCs w:val="32"/>
              </w:rPr>
            </w:pPr>
          </w:p>
        </w:tc>
        <w:tc>
          <w:tcPr>
            <w:tcW w:w="2140" w:type="dxa"/>
          </w:tcPr>
          <w:p w:rsidR="002D7C10" w:rsidRDefault="002D7C10">
            <w:pPr>
              <w:rPr>
                <w:rFonts w:ascii="仿宋_GB2312" w:eastAsia="仿宋_GB2312"/>
                <w:sz w:val="32"/>
                <w:szCs w:val="32"/>
              </w:rPr>
            </w:pPr>
          </w:p>
        </w:tc>
      </w:tr>
      <w:tr w:rsidR="002D7C10">
        <w:trPr>
          <w:trHeight w:val="2340"/>
          <w:jc w:val="center"/>
        </w:trPr>
        <w:tc>
          <w:tcPr>
            <w:tcW w:w="2155" w:type="dxa"/>
            <w:vAlign w:val="center"/>
          </w:tcPr>
          <w:p w:rsidR="002D7C10" w:rsidRDefault="00EC1DE4">
            <w:pPr>
              <w:jc w:val="center"/>
              <w:rPr>
                <w:rFonts w:ascii="仿宋_GB2312" w:eastAsia="仿宋_GB2312"/>
                <w:sz w:val="32"/>
                <w:szCs w:val="32"/>
              </w:rPr>
            </w:pPr>
            <w:r>
              <w:rPr>
                <w:rFonts w:ascii="仿宋_GB2312" w:eastAsia="仿宋_GB2312" w:hint="eastAsia"/>
                <w:sz w:val="32"/>
                <w:szCs w:val="32"/>
              </w:rPr>
              <w:t>邀请范围</w:t>
            </w:r>
          </w:p>
        </w:tc>
        <w:tc>
          <w:tcPr>
            <w:tcW w:w="6565" w:type="dxa"/>
            <w:gridSpan w:val="5"/>
          </w:tcPr>
          <w:p w:rsidR="002D7C10" w:rsidRDefault="002D7C10">
            <w:pPr>
              <w:rPr>
                <w:rFonts w:ascii="仿宋_GB2312" w:eastAsia="仿宋_GB2312"/>
                <w:sz w:val="32"/>
                <w:szCs w:val="32"/>
              </w:rPr>
            </w:pPr>
          </w:p>
        </w:tc>
      </w:tr>
      <w:tr w:rsidR="002D7C10">
        <w:trPr>
          <w:trHeight w:val="1291"/>
          <w:jc w:val="center"/>
        </w:trPr>
        <w:tc>
          <w:tcPr>
            <w:tcW w:w="2155" w:type="dxa"/>
            <w:vAlign w:val="center"/>
          </w:tcPr>
          <w:p w:rsidR="002D7C10" w:rsidRDefault="00EC1DE4">
            <w:pPr>
              <w:spacing w:line="0" w:lineRule="atLeast"/>
              <w:jc w:val="center"/>
              <w:rPr>
                <w:rFonts w:ascii="仿宋_GB2312" w:eastAsia="仿宋_GB2312"/>
                <w:sz w:val="32"/>
                <w:szCs w:val="32"/>
              </w:rPr>
            </w:pPr>
            <w:r>
              <w:rPr>
                <w:rFonts w:ascii="仿宋_GB2312" w:eastAsia="仿宋_GB2312" w:hint="eastAsia"/>
                <w:sz w:val="32"/>
                <w:szCs w:val="32"/>
              </w:rPr>
              <w:t>其他需要说明的情况</w:t>
            </w:r>
          </w:p>
        </w:tc>
        <w:tc>
          <w:tcPr>
            <w:tcW w:w="6565" w:type="dxa"/>
            <w:gridSpan w:val="5"/>
          </w:tcPr>
          <w:p w:rsidR="002D7C10" w:rsidRDefault="002D7C10">
            <w:pPr>
              <w:rPr>
                <w:rFonts w:ascii="仿宋_GB2312" w:eastAsia="仿宋_GB2312"/>
                <w:sz w:val="32"/>
                <w:szCs w:val="32"/>
              </w:rPr>
            </w:pPr>
          </w:p>
        </w:tc>
      </w:tr>
      <w:tr w:rsidR="002D7C10">
        <w:trPr>
          <w:trHeight w:val="1300"/>
          <w:jc w:val="center"/>
        </w:trPr>
        <w:tc>
          <w:tcPr>
            <w:tcW w:w="2155" w:type="dxa"/>
            <w:vAlign w:val="center"/>
          </w:tcPr>
          <w:p w:rsidR="002D7C10" w:rsidRDefault="00EC1DE4">
            <w:pPr>
              <w:spacing w:line="0" w:lineRule="atLeast"/>
              <w:jc w:val="center"/>
              <w:rPr>
                <w:rFonts w:ascii="仿宋_GB2312" w:eastAsia="仿宋_GB2312"/>
                <w:sz w:val="32"/>
                <w:szCs w:val="32"/>
              </w:rPr>
            </w:pPr>
            <w:r>
              <w:rPr>
                <w:rFonts w:ascii="仿宋_GB2312" w:eastAsia="仿宋_GB2312" w:hint="eastAsia"/>
                <w:sz w:val="32"/>
                <w:szCs w:val="32"/>
              </w:rPr>
              <w:t>单位党组织 负责人意见</w:t>
            </w:r>
          </w:p>
        </w:tc>
        <w:tc>
          <w:tcPr>
            <w:tcW w:w="2188" w:type="dxa"/>
          </w:tcPr>
          <w:p w:rsidR="002D7C10" w:rsidRDefault="002D7C10">
            <w:pPr>
              <w:rPr>
                <w:rFonts w:ascii="仿宋_GB2312" w:eastAsia="仿宋_GB2312"/>
                <w:sz w:val="32"/>
                <w:szCs w:val="32"/>
              </w:rPr>
            </w:pPr>
          </w:p>
        </w:tc>
        <w:tc>
          <w:tcPr>
            <w:tcW w:w="1676" w:type="dxa"/>
            <w:gridSpan w:val="2"/>
          </w:tcPr>
          <w:p w:rsidR="002D7C10" w:rsidRDefault="00EC1DE4">
            <w:pPr>
              <w:jc w:val="center"/>
              <w:rPr>
                <w:rFonts w:ascii="仿宋_GB2312" w:eastAsia="仿宋_GB2312"/>
                <w:w w:val="90"/>
                <w:sz w:val="32"/>
                <w:szCs w:val="32"/>
              </w:rPr>
            </w:pPr>
            <w:r>
              <w:rPr>
                <w:rFonts w:ascii="仿宋_GB2312" w:eastAsia="仿宋_GB2312" w:hint="eastAsia"/>
                <w:w w:val="90"/>
                <w:sz w:val="32"/>
                <w:szCs w:val="32"/>
              </w:rPr>
              <w:t>单位行政 负责人意见</w:t>
            </w:r>
          </w:p>
        </w:tc>
        <w:tc>
          <w:tcPr>
            <w:tcW w:w="2701" w:type="dxa"/>
            <w:gridSpan w:val="2"/>
          </w:tcPr>
          <w:p w:rsidR="002D7C10" w:rsidRDefault="002D7C10">
            <w:pPr>
              <w:rPr>
                <w:rFonts w:ascii="仿宋_GB2312" w:eastAsia="仿宋_GB2312"/>
                <w:sz w:val="32"/>
                <w:szCs w:val="32"/>
              </w:rPr>
            </w:pPr>
          </w:p>
        </w:tc>
      </w:tr>
      <w:tr w:rsidR="002D7C10">
        <w:trPr>
          <w:trHeight w:val="1255"/>
          <w:jc w:val="center"/>
        </w:trPr>
        <w:tc>
          <w:tcPr>
            <w:tcW w:w="2155" w:type="dxa"/>
            <w:vAlign w:val="center"/>
          </w:tcPr>
          <w:p w:rsidR="002D7C10" w:rsidRDefault="00EC1DE4">
            <w:pPr>
              <w:spacing w:line="0" w:lineRule="atLeast"/>
              <w:jc w:val="center"/>
              <w:rPr>
                <w:rFonts w:ascii="仿宋_GB2312" w:eastAsia="仿宋_GB2312"/>
                <w:w w:val="90"/>
                <w:sz w:val="32"/>
                <w:szCs w:val="32"/>
              </w:rPr>
            </w:pPr>
            <w:proofErr w:type="gramStart"/>
            <w:r>
              <w:rPr>
                <w:rFonts w:ascii="仿宋_GB2312" w:eastAsia="仿宋_GB2312" w:hint="eastAsia"/>
                <w:w w:val="90"/>
                <w:sz w:val="32"/>
                <w:szCs w:val="32"/>
              </w:rPr>
              <w:t>校纪委</w:t>
            </w:r>
            <w:proofErr w:type="gramEnd"/>
            <w:r>
              <w:rPr>
                <w:rFonts w:ascii="仿宋_GB2312" w:eastAsia="仿宋_GB2312" w:hint="eastAsia"/>
                <w:w w:val="90"/>
                <w:sz w:val="32"/>
                <w:szCs w:val="32"/>
              </w:rPr>
              <w:t>监察处  审核备案意见</w:t>
            </w:r>
          </w:p>
        </w:tc>
        <w:tc>
          <w:tcPr>
            <w:tcW w:w="6565" w:type="dxa"/>
            <w:gridSpan w:val="5"/>
          </w:tcPr>
          <w:p w:rsidR="002D7C10" w:rsidRDefault="002D7C10">
            <w:pPr>
              <w:rPr>
                <w:rFonts w:ascii="仿宋_GB2312" w:eastAsia="仿宋_GB2312"/>
                <w:sz w:val="32"/>
                <w:szCs w:val="32"/>
              </w:rPr>
            </w:pPr>
          </w:p>
        </w:tc>
      </w:tr>
    </w:tbl>
    <w:p w:rsidR="002D7C10" w:rsidRDefault="00EC1DE4">
      <w:pPr>
        <w:spacing w:line="600" w:lineRule="exact"/>
        <w:rPr>
          <w:rFonts w:ascii="仿宋_GB2312" w:eastAsia="仿宋_GB2312"/>
          <w:sz w:val="32"/>
          <w:szCs w:val="32"/>
        </w:rPr>
      </w:pPr>
      <w:r>
        <w:rPr>
          <w:rFonts w:ascii="仿宋_GB2312" w:eastAsia="仿宋_GB2312" w:hint="eastAsia"/>
          <w:sz w:val="32"/>
          <w:szCs w:val="32"/>
        </w:rPr>
        <w:t>报告人（签名）：                 联系电话：</w:t>
      </w:r>
    </w:p>
    <w:p w:rsidR="002D7C10" w:rsidRDefault="002D7C10">
      <w:pPr>
        <w:widowControl/>
        <w:spacing w:line="600" w:lineRule="exact"/>
        <w:rPr>
          <w:rFonts w:ascii="仿宋_GB2312" w:eastAsia="仿宋_GB2312" w:hAnsi="楷体" w:cs="宋体"/>
          <w:color w:val="000000"/>
          <w:kern w:val="0"/>
          <w:sz w:val="36"/>
          <w:szCs w:val="36"/>
        </w:rPr>
        <w:sectPr w:rsidR="002D7C10">
          <w:footerReference w:type="default" r:id="rId8"/>
          <w:pgSz w:w="11906" w:h="16838"/>
          <w:pgMar w:top="1440" w:right="1800" w:bottom="1440" w:left="1800" w:header="851" w:footer="992" w:gutter="0"/>
          <w:pgNumType w:fmt="numberInDash"/>
          <w:cols w:space="425"/>
          <w:docGrid w:type="lines" w:linePitch="312"/>
        </w:sectPr>
      </w:pPr>
    </w:p>
    <w:p w:rsidR="002D7C10" w:rsidRDefault="00EC1DE4">
      <w:pPr>
        <w:widowControl/>
        <w:spacing w:line="400" w:lineRule="exact"/>
        <w:rPr>
          <w:rFonts w:ascii="黑体" w:eastAsia="黑体" w:hAnsi="黑体" w:cs="黑体"/>
          <w:color w:val="000000"/>
          <w:kern w:val="0"/>
          <w:sz w:val="28"/>
          <w:szCs w:val="28"/>
        </w:rPr>
      </w:pPr>
      <w:r>
        <w:rPr>
          <w:rFonts w:ascii="黑体" w:eastAsia="黑体" w:hAnsi="黑体" w:cs="黑体" w:hint="eastAsia"/>
          <w:color w:val="000000"/>
          <w:kern w:val="0"/>
          <w:sz w:val="28"/>
          <w:szCs w:val="28"/>
        </w:rPr>
        <w:lastRenderedPageBreak/>
        <w:t>附件2</w:t>
      </w:r>
    </w:p>
    <w:p w:rsidR="002D7C10" w:rsidRDefault="002D7C10">
      <w:pPr>
        <w:widowControl/>
        <w:spacing w:line="400" w:lineRule="exact"/>
        <w:rPr>
          <w:rFonts w:ascii="黑体" w:eastAsia="黑体" w:hAnsi="黑体" w:cs="黑体"/>
          <w:color w:val="000000"/>
          <w:kern w:val="0"/>
          <w:sz w:val="28"/>
          <w:szCs w:val="28"/>
        </w:rPr>
      </w:pPr>
    </w:p>
    <w:p w:rsidR="002D7C10" w:rsidRDefault="00EC1DE4">
      <w:pPr>
        <w:widowControl/>
        <w:shd w:val="clear" w:color="auto" w:fill="FFFFFF"/>
        <w:spacing w:line="600" w:lineRule="exact"/>
        <w:jc w:val="center"/>
        <w:rPr>
          <w:rFonts w:ascii="方正大标宋简体" w:eastAsia="方正大标宋简体" w:hAnsi="宋体" w:cs="宋体"/>
          <w:b/>
          <w:bCs/>
          <w:color w:val="000000"/>
          <w:kern w:val="0"/>
          <w:sz w:val="44"/>
          <w:szCs w:val="44"/>
        </w:rPr>
      </w:pPr>
      <w:r>
        <w:rPr>
          <w:rFonts w:ascii="方正大标宋简体" w:eastAsia="方正大标宋简体" w:hAnsi="宋体" w:cs="宋体" w:hint="eastAsia"/>
          <w:b/>
          <w:bCs/>
          <w:color w:val="000000"/>
          <w:kern w:val="0"/>
          <w:sz w:val="44"/>
          <w:szCs w:val="44"/>
        </w:rPr>
        <w:t>操办婚丧喜庆事宜承诺书</w:t>
      </w:r>
    </w:p>
    <w:p w:rsidR="002D7C10" w:rsidRDefault="002D7C10">
      <w:pPr>
        <w:widowControl/>
        <w:shd w:val="clear" w:color="auto" w:fill="FFFFFF"/>
        <w:spacing w:line="200" w:lineRule="exact"/>
        <w:jc w:val="center"/>
        <w:rPr>
          <w:rFonts w:ascii="方正大标宋简体" w:eastAsia="方正大标宋简体" w:hAnsi="宋体" w:cs="宋体"/>
          <w:color w:val="000000"/>
          <w:kern w:val="0"/>
          <w:sz w:val="36"/>
          <w:szCs w:val="36"/>
        </w:rPr>
      </w:pP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为节俭办一切婚丧喜庆事宜，带头移风易俗，积极</w:t>
      </w:r>
      <w:proofErr w:type="gramStart"/>
      <w:r>
        <w:rPr>
          <w:rFonts w:ascii="仿宋_GB2312" w:eastAsia="仿宋_GB2312" w:hAnsi="仿宋_GB2312" w:cs="仿宋_GB2312" w:hint="eastAsia"/>
          <w:color w:val="000000"/>
          <w:kern w:val="0"/>
          <w:sz w:val="30"/>
          <w:szCs w:val="30"/>
        </w:rPr>
        <w:t>践行</w:t>
      </w:r>
      <w:proofErr w:type="gramEnd"/>
      <w:r>
        <w:rPr>
          <w:rFonts w:ascii="仿宋_GB2312" w:eastAsia="仿宋_GB2312" w:hAnsi="仿宋_GB2312" w:cs="仿宋_GB2312" w:hint="eastAsia"/>
          <w:color w:val="000000"/>
          <w:kern w:val="0"/>
          <w:sz w:val="30"/>
          <w:szCs w:val="30"/>
        </w:rPr>
        <w:t>文明新风，本人郑重承诺：</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一、带头严格执行中共黄冈师范学院纪委《关于党员干部操办婚丧喜庆事宜监督检查实施办法》。</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二、操办婚丧喜庆事宜时严格履行报告制度，宴请对象严格控制在亲戚（直系血亲、旁系血亲和近姻亲）范围内。</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三、不借婚丧喜庆、生日祝寿、升学出国、就业入伍、乔迁履新等事宜大操大办，或利用其名义，收受下属以及有利害关系单位和个人的礼金礼品。</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四、不利用职务上的便利和影响用公款、公物在本单位或者有业务往来单位的宾馆、饭店、招待所、食堂操办婚丧喜庆事宜；不动用本单位、下属以及有利害关系单位的公务用车参与操办婚丧喜庆事宜；不采取长时间、分批次、多地点或采取“化整为零”的方式操办婚丧喜庆事宜。婚事限定一事一天一地办理。在职期间不担任亲戚之外的婚庆主婚、证婚、司仪等，不参与亲戚之外的婚庆迎宾、敬酒等活动。</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五、不借婚丧喜庆之机给领导干部送钱送物。</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六、在操办婚丧喜庆事宜过程中不搞聚众赌博、封建迷信活动，确保不出现妨害社会管理秩序的行为。</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七、自觉接受社会监督，出现违反上述承诺行为，</w:t>
      </w:r>
      <w:proofErr w:type="gramStart"/>
      <w:r>
        <w:rPr>
          <w:rFonts w:ascii="仿宋_GB2312" w:eastAsia="仿宋_GB2312" w:hAnsi="仿宋_GB2312" w:cs="仿宋_GB2312" w:hint="eastAsia"/>
          <w:color w:val="000000"/>
          <w:kern w:val="0"/>
          <w:sz w:val="30"/>
          <w:szCs w:val="30"/>
        </w:rPr>
        <w:t>愿依据</w:t>
      </w:r>
      <w:proofErr w:type="gramEnd"/>
      <w:r>
        <w:rPr>
          <w:rFonts w:ascii="仿宋_GB2312" w:eastAsia="仿宋_GB2312" w:hAnsi="仿宋_GB2312" w:cs="仿宋_GB2312" w:hint="eastAsia"/>
          <w:color w:val="000000"/>
          <w:kern w:val="0"/>
          <w:sz w:val="30"/>
          <w:szCs w:val="30"/>
        </w:rPr>
        <w:t>相关规定接受处理。</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承诺人单位及职务：</w:t>
      </w:r>
    </w:p>
    <w:p w:rsidR="002D7C10" w:rsidRDefault="00EC1DE4">
      <w:pPr>
        <w:widowControl/>
        <w:spacing w:line="500" w:lineRule="exac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承诺人签名：</w:t>
      </w:r>
    </w:p>
    <w:p w:rsidR="002D7C10" w:rsidRDefault="00EC1DE4">
      <w:pPr>
        <w:widowControl/>
        <w:spacing w:line="500" w:lineRule="exact"/>
        <w:ind w:firstLine="645"/>
        <w:rPr>
          <w:rFonts w:ascii="仿宋_GB2312" w:eastAsia="仿宋_GB2312" w:hAnsi="仿宋_GB2312" w:cs="仿宋_GB2312" w:hint="eastAsia"/>
          <w:color w:val="000000"/>
          <w:kern w:val="0"/>
          <w:sz w:val="30"/>
          <w:szCs w:val="30"/>
        </w:rPr>
      </w:pPr>
      <w:r>
        <w:rPr>
          <w:rFonts w:ascii="仿宋_GB2312" w:eastAsia="仿宋_GB2312" w:hAnsi="仿宋_GB2312" w:cs="仿宋_GB2312" w:hint="eastAsia"/>
          <w:color w:val="000000"/>
          <w:kern w:val="0"/>
          <w:sz w:val="30"/>
          <w:szCs w:val="30"/>
        </w:rPr>
        <w:t xml:space="preserve">　　　　　　　　　　　　       年</w:t>
      </w:r>
      <w:r w:rsidR="00AD6F28">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 月 　日</w:t>
      </w:r>
    </w:p>
    <w:tbl>
      <w:tblPr>
        <w:tblW w:w="0" w:type="auto"/>
        <w:tblInd w:w="-432" w:type="dxa"/>
        <w:tblLayout w:type="fixed"/>
        <w:tblLook w:val="00A0"/>
      </w:tblPr>
      <w:tblGrid>
        <w:gridCol w:w="1674"/>
        <w:gridCol w:w="2111"/>
        <w:gridCol w:w="1598"/>
        <w:gridCol w:w="15"/>
        <w:gridCol w:w="827"/>
        <w:gridCol w:w="568"/>
        <w:gridCol w:w="1485"/>
        <w:gridCol w:w="690"/>
        <w:gridCol w:w="572"/>
      </w:tblGrid>
      <w:tr w:rsidR="000F797A" w:rsidTr="00003966">
        <w:trPr>
          <w:trHeight w:val="1020"/>
        </w:trPr>
        <w:tc>
          <w:tcPr>
            <w:tcW w:w="9540" w:type="dxa"/>
            <w:gridSpan w:val="9"/>
            <w:tcBorders>
              <w:top w:val="nil"/>
              <w:left w:val="nil"/>
              <w:bottom w:val="single" w:sz="4" w:space="0" w:color="auto"/>
              <w:right w:val="nil"/>
            </w:tcBorders>
            <w:vAlign w:val="center"/>
          </w:tcPr>
          <w:p w:rsidR="000F797A" w:rsidRPr="000F797A" w:rsidRDefault="000F797A" w:rsidP="000F797A">
            <w:pPr>
              <w:widowControl/>
              <w:spacing w:line="400" w:lineRule="exact"/>
              <w:rPr>
                <w:rFonts w:ascii="黑体" w:eastAsia="黑体" w:hAnsi="黑体" w:cs="黑体" w:hint="eastAsia"/>
                <w:color w:val="000000"/>
                <w:kern w:val="0"/>
                <w:sz w:val="28"/>
                <w:szCs w:val="28"/>
              </w:rPr>
            </w:pPr>
            <w:r w:rsidRPr="000F797A">
              <w:rPr>
                <w:rFonts w:ascii="黑体" w:eastAsia="黑体" w:hAnsi="黑体" w:cs="黑体" w:hint="eastAsia"/>
                <w:color w:val="000000"/>
                <w:kern w:val="0"/>
                <w:sz w:val="28"/>
                <w:szCs w:val="28"/>
              </w:rPr>
              <w:lastRenderedPageBreak/>
              <w:t>附件3</w:t>
            </w:r>
          </w:p>
          <w:p w:rsidR="000F797A" w:rsidRDefault="000F797A" w:rsidP="00003966">
            <w:pPr>
              <w:widowControl/>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36"/>
                <w:szCs w:val="36"/>
              </w:rPr>
              <w:t>操办婚丧喜庆等事宜事后报告表</w:t>
            </w:r>
          </w:p>
        </w:tc>
      </w:tr>
      <w:tr w:rsidR="000F797A" w:rsidTr="00003966">
        <w:trPr>
          <w:trHeight w:val="890"/>
        </w:trPr>
        <w:tc>
          <w:tcPr>
            <w:tcW w:w="1674" w:type="dxa"/>
            <w:tcBorders>
              <w:top w:val="nil"/>
              <w:left w:val="single" w:sz="4" w:space="0" w:color="auto"/>
              <w:bottom w:val="single" w:sz="4" w:space="0" w:color="auto"/>
              <w:right w:val="nil"/>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姓名</w:t>
            </w:r>
          </w:p>
        </w:tc>
        <w:tc>
          <w:tcPr>
            <w:tcW w:w="2111" w:type="dxa"/>
            <w:tcBorders>
              <w:top w:val="nil"/>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left"/>
              <w:rPr>
                <w:rFonts w:ascii="黑体" w:eastAsia="黑体" w:hAnsi="黑体" w:cs="宋体"/>
                <w:color w:val="333333"/>
                <w:kern w:val="0"/>
                <w:sz w:val="29"/>
                <w:szCs w:val="29"/>
              </w:rPr>
            </w:pPr>
            <w:r>
              <w:rPr>
                <w:rFonts w:ascii="黑体" w:eastAsia="黑体" w:hAnsi="黑体" w:cs="宋体" w:hint="eastAsia"/>
                <w:color w:val="333333"/>
                <w:kern w:val="0"/>
                <w:sz w:val="29"/>
                <w:szCs w:val="29"/>
              </w:rPr>
              <w:t xml:space="preserve">　</w:t>
            </w:r>
          </w:p>
        </w:tc>
        <w:tc>
          <w:tcPr>
            <w:tcW w:w="2440" w:type="dxa"/>
            <w:gridSpan w:val="3"/>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单位及职务</w:t>
            </w:r>
          </w:p>
        </w:tc>
        <w:tc>
          <w:tcPr>
            <w:tcW w:w="3315" w:type="dxa"/>
            <w:gridSpan w:val="4"/>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4"/>
              </w:rPr>
            </w:pPr>
            <w:r>
              <w:rPr>
                <w:rFonts w:ascii="黑体" w:eastAsia="黑体" w:hAnsi="黑体" w:cs="宋体" w:hint="eastAsia"/>
                <w:color w:val="333333"/>
                <w:kern w:val="0"/>
                <w:sz w:val="24"/>
              </w:rPr>
              <w:t xml:space="preserve">　</w:t>
            </w:r>
          </w:p>
        </w:tc>
      </w:tr>
      <w:tr w:rsidR="000F797A" w:rsidTr="00003966">
        <w:trPr>
          <w:trHeight w:val="799"/>
        </w:trPr>
        <w:tc>
          <w:tcPr>
            <w:tcW w:w="1674" w:type="dxa"/>
            <w:tcBorders>
              <w:top w:val="nil"/>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报告事宜</w:t>
            </w:r>
          </w:p>
        </w:tc>
        <w:tc>
          <w:tcPr>
            <w:tcW w:w="3724" w:type="dxa"/>
            <w:gridSpan w:val="3"/>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 xml:space="preserve">　</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本人电话</w:t>
            </w:r>
          </w:p>
        </w:tc>
        <w:tc>
          <w:tcPr>
            <w:tcW w:w="2747"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p>
        </w:tc>
      </w:tr>
      <w:tr w:rsidR="000F797A" w:rsidTr="00003966">
        <w:trPr>
          <w:trHeight w:val="766"/>
        </w:trPr>
        <w:tc>
          <w:tcPr>
            <w:tcW w:w="1674" w:type="dxa"/>
            <w:vMerge w:val="restart"/>
            <w:tcBorders>
              <w:top w:val="nil"/>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报告内容</w:t>
            </w:r>
          </w:p>
        </w:tc>
        <w:tc>
          <w:tcPr>
            <w:tcW w:w="3709" w:type="dxa"/>
            <w:gridSpan w:val="2"/>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spacing w:line="560" w:lineRule="exact"/>
              <w:rPr>
                <w:rFonts w:ascii="宋体" w:cs="宋体"/>
                <w:b/>
                <w:color w:val="333333"/>
                <w:kern w:val="0"/>
                <w:sz w:val="28"/>
                <w:szCs w:val="28"/>
              </w:rPr>
            </w:pPr>
            <w:r>
              <w:rPr>
                <w:rFonts w:ascii="宋体" w:hAnsi="宋体" w:cs="宋体" w:hint="eastAsia"/>
                <w:b/>
                <w:color w:val="333333"/>
                <w:kern w:val="0"/>
                <w:sz w:val="28"/>
                <w:szCs w:val="28"/>
              </w:rPr>
              <w:t>宴请时间:</w:t>
            </w:r>
          </w:p>
        </w:tc>
        <w:tc>
          <w:tcPr>
            <w:tcW w:w="4157"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spacing w:line="560" w:lineRule="exact"/>
              <w:rPr>
                <w:rFonts w:ascii="宋体" w:cs="宋体"/>
                <w:b/>
                <w:color w:val="333333"/>
                <w:kern w:val="0"/>
                <w:sz w:val="28"/>
                <w:szCs w:val="28"/>
              </w:rPr>
            </w:pPr>
            <w:r>
              <w:rPr>
                <w:rFonts w:ascii="宋体" w:hAnsi="宋体" w:cs="宋体" w:hint="eastAsia"/>
                <w:b/>
                <w:color w:val="333333"/>
                <w:kern w:val="0"/>
                <w:sz w:val="28"/>
                <w:szCs w:val="28"/>
              </w:rPr>
              <w:t>宴请地点：</w:t>
            </w:r>
          </w:p>
        </w:tc>
      </w:tr>
      <w:tr w:rsidR="000F797A" w:rsidTr="00003966">
        <w:trPr>
          <w:trHeight w:val="913"/>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3709" w:type="dxa"/>
            <w:gridSpan w:val="2"/>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spacing w:line="560" w:lineRule="exact"/>
              <w:rPr>
                <w:rFonts w:ascii="宋体" w:cs="宋体"/>
                <w:b/>
                <w:color w:val="333333"/>
                <w:kern w:val="0"/>
                <w:sz w:val="28"/>
                <w:szCs w:val="28"/>
              </w:rPr>
            </w:pPr>
            <w:r>
              <w:rPr>
                <w:rFonts w:ascii="宋体" w:hAnsi="宋体" w:cs="宋体" w:hint="eastAsia"/>
                <w:b/>
                <w:color w:val="333333"/>
                <w:kern w:val="0"/>
                <w:sz w:val="28"/>
                <w:szCs w:val="28"/>
              </w:rPr>
              <w:t>宴请规模：     桌     人</w:t>
            </w:r>
          </w:p>
        </w:tc>
        <w:tc>
          <w:tcPr>
            <w:tcW w:w="415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spacing w:line="560" w:lineRule="exact"/>
              <w:rPr>
                <w:rFonts w:ascii="宋体" w:cs="宋体"/>
                <w:b/>
                <w:color w:val="333333"/>
                <w:kern w:val="0"/>
                <w:sz w:val="28"/>
                <w:szCs w:val="28"/>
              </w:rPr>
            </w:pPr>
            <w:r>
              <w:rPr>
                <w:rFonts w:ascii="宋体" w:hAnsi="宋体" w:cs="宋体" w:hint="eastAsia"/>
                <w:b/>
                <w:color w:val="333333"/>
                <w:kern w:val="0"/>
                <w:sz w:val="28"/>
                <w:szCs w:val="28"/>
              </w:rPr>
              <w:t xml:space="preserve">经费标准：    </w:t>
            </w:r>
            <w:r>
              <w:rPr>
                <w:rFonts w:ascii="宋体" w:hAnsi="宋体" w:cs="宋体" w:hint="eastAsia"/>
                <w:b/>
                <w:color w:val="333333"/>
                <w:kern w:val="0"/>
                <w:sz w:val="24"/>
              </w:rPr>
              <w:t>元/桌（包括酒水）</w:t>
            </w:r>
          </w:p>
        </w:tc>
      </w:tr>
      <w:tr w:rsidR="000F797A" w:rsidTr="00003966">
        <w:trPr>
          <w:trHeight w:val="717"/>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7866" w:type="dxa"/>
            <w:gridSpan w:val="8"/>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spacing w:line="560" w:lineRule="exact"/>
              <w:rPr>
                <w:rFonts w:ascii="宋体" w:cs="宋体"/>
                <w:b/>
                <w:color w:val="333333"/>
                <w:kern w:val="0"/>
                <w:sz w:val="28"/>
                <w:szCs w:val="28"/>
              </w:rPr>
            </w:pPr>
            <w:r>
              <w:rPr>
                <w:rFonts w:ascii="宋体" w:hAnsi="宋体" w:cs="宋体" w:hint="eastAsia"/>
                <w:b/>
                <w:color w:val="333333"/>
                <w:kern w:val="0"/>
                <w:sz w:val="28"/>
                <w:szCs w:val="28"/>
              </w:rPr>
              <w:t>邀请对象：</w:t>
            </w:r>
          </w:p>
        </w:tc>
      </w:tr>
      <w:tr w:rsidR="000F797A" w:rsidTr="00003966">
        <w:trPr>
          <w:trHeight w:val="400"/>
        </w:trPr>
        <w:tc>
          <w:tcPr>
            <w:tcW w:w="1674" w:type="dxa"/>
            <w:vMerge w:val="restart"/>
            <w:tcBorders>
              <w:top w:val="nil"/>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办理情况</w:t>
            </w:r>
          </w:p>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说明</w:t>
            </w: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spacing w:line="300" w:lineRule="exact"/>
              <w:jc w:val="left"/>
              <w:rPr>
                <w:rFonts w:ascii="楷体" w:eastAsia="楷体" w:hAnsi="楷体" w:cs="宋体"/>
                <w:b/>
                <w:color w:val="333333"/>
                <w:kern w:val="0"/>
                <w:sz w:val="28"/>
                <w:szCs w:val="28"/>
              </w:rPr>
            </w:pPr>
            <w:r>
              <w:rPr>
                <w:rFonts w:ascii="仿宋_GB2312" w:eastAsia="仿宋_GB2312" w:hint="eastAsia"/>
                <w:sz w:val="28"/>
                <w:szCs w:val="28"/>
              </w:rPr>
              <w:t>操办婚丧喜庆事宜是否违规的说明（在后面打√）：</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32"/>
                <w:szCs w:val="32"/>
              </w:rPr>
            </w:pPr>
            <w:r>
              <w:rPr>
                <w:rFonts w:ascii="仿宋_GB2312" w:eastAsia="仿宋_GB2312" w:hint="eastAsia"/>
                <w:sz w:val="32"/>
                <w:szCs w:val="32"/>
              </w:rPr>
              <w:t>是</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32"/>
                <w:szCs w:val="32"/>
              </w:rPr>
            </w:pPr>
            <w:r>
              <w:rPr>
                <w:rFonts w:ascii="仿宋_GB2312" w:eastAsia="仿宋_GB2312" w:hint="eastAsia"/>
                <w:sz w:val="32"/>
                <w:szCs w:val="32"/>
              </w:rPr>
              <w:t>否</w:t>
            </w: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spacing w:line="300" w:lineRule="exact"/>
              <w:jc w:val="left"/>
              <w:rPr>
                <w:rFonts w:ascii="楷体" w:eastAsia="楷体" w:hAnsi="楷体" w:cs="宋体"/>
                <w:b/>
                <w:color w:val="333333"/>
                <w:kern w:val="0"/>
                <w:sz w:val="28"/>
                <w:szCs w:val="28"/>
              </w:rPr>
            </w:pPr>
            <w:r>
              <w:rPr>
                <w:rFonts w:ascii="仿宋_GB2312" w:eastAsia="仿宋_GB2312" w:hint="eastAsia"/>
                <w:sz w:val="28"/>
                <w:szCs w:val="28"/>
              </w:rPr>
              <w:t>1.是否超申报宴请桌数？</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spacing w:line="300" w:lineRule="exact"/>
              <w:jc w:val="left"/>
              <w:rPr>
                <w:rFonts w:ascii="楷体" w:eastAsia="楷体" w:hAnsi="楷体" w:cs="宋体"/>
                <w:b/>
                <w:color w:val="333333"/>
                <w:kern w:val="0"/>
                <w:sz w:val="28"/>
                <w:szCs w:val="28"/>
              </w:rPr>
            </w:pPr>
            <w:r>
              <w:rPr>
                <w:rFonts w:ascii="仿宋_GB2312" w:eastAsia="仿宋_GB2312" w:hint="eastAsia"/>
                <w:sz w:val="28"/>
                <w:szCs w:val="28"/>
              </w:rPr>
              <w:t>2.是否超范围宴请？</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spacing w:line="300" w:lineRule="exact"/>
              <w:jc w:val="left"/>
              <w:rPr>
                <w:rFonts w:ascii="楷体" w:eastAsia="楷体" w:hAnsi="楷体" w:cs="宋体"/>
                <w:b/>
                <w:color w:val="333333"/>
                <w:kern w:val="0"/>
                <w:sz w:val="28"/>
                <w:szCs w:val="28"/>
              </w:rPr>
            </w:pPr>
            <w:r>
              <w:rPr>
                <w:rFonts w:ascii="仿宋_GB2312" w:eastAsia="仿宋_GB2312" w:hint="eastAsia"/>
                <w:sz w:val="28"/>
                <w:szCs w:val="28"/>
              </w:rPr>
              <w:t>3.是否借机敛取财物？</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spacing w:line="300" w:lineRule="exact"/>
              <w:jc w:val="left"/>
              <w:rPr>
                <w:rFonts w:ascii="楷体" w:eastAsia="楷体" w:hAnsi="楷体" w:cs="宋体"/>
                <w:b/>
                <w:color w:val="333333"/>
                <w:kern w:val="0"/>
                <w:sz w:val="28"/>
                <w:szCs w:val="28"/>
              </w:rPr>
            </w:pPr>
            <w:r>
              <w:rPr>
                <w:rFonts w:ascii="仿宋_GB2312" w:eastAsia="仿宋_GB2312" w:hint="eastAsia"/>
                <w:sz w:val="28"/>
                <w:szCs w:val="28"/>
              </w:rPr>
              <w:t>4.是否分批次、多地点操办？</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spacing w:line="300" w:lineRule="exact"/>
              <w:jc w:val="left"/>
              <w:rPr>
                <w:rFonts w:ascii="楷体" w:eastAsia="楷体" w:hAnsi="楷体" w:cs="宋体"/>
                <w:b/>
                <w:color w:val="333333"/>
                <w:kern w:val="0"/>
                <w:sz w:val="28"/>
                <w:szCs w:val="28"/>
              </w:rPr>
            </w:pPr>
            <w:r>
              <w:rPr>
                <w:rFonts w:ascii="仿宋_GB2312" w:eastAsia="仿宋_GB2312" w:hint="eastAsia"/>
                <w:sz w:val="28"/>
                <w:szCs w:val="28"/>
              </w:rPr>
              <w:t>5.是否使用公车？</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spacing w:line="300" w:lineRule="exact"/>
              <w:jc w:val="left"/>
              <w:rPr>
                <w:rFonts w:ascii="楷体" w:eastAsia="楷体" w:hAnsi="楷体" w:cs="宋体"/>
                <w:b/>
                <w:color w:val="333333"/>
                <w:kern w:val="0"/>
                <w:sz w:val="28"/>
                <w:szCs w:val="28"/>
              </w:rPr>
            </w:pPr>
            <w:r>
              <w:rPr>
                <w:rFonts w:ascii="仿宋_GB2312" w:eastAsia="仿宋_GB2312" w:hint="eastAsia"/>
                <w:sz w:val="28"/>
                <w:szCs w:val="28"/>
              </w:rPr>
              <w:t>6.是否聚众赌博、搞封建迷信活动？</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spacing w:line="300" w:lineRule="exact"/>
              <w:jc w:val="center"/>
              <w:rPr>
                <w:rFonts w:ascii="仿宋_GB2312" w:eastAsia="仿宋_GB2312"/>
                <w:sz w:val="28"/>
                <w:szCs w:val="28"/>
              </w:rPr>
            </w:pP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6604" w:type="dxa"/>
            <w:gridSpan w:val="6"/>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spacing w:line="400" w:lineRule="exact"/>
              <w:jc w:val="left"/>
              <w:rPr>
                <w:rFonts w:ascii="楷体" w:eastAsia="楷体" w:hAnsi="楷体" w:cs="宋体"/>
                <w:b/>
                <w:color w:val="333333"/>
                <w:kern w:val="0"/>
                <w:sz w:val="28"/>
                <w:szCs w:val="28"/>
              </w:rPr>
            </w:pPr>
            <w:r>
              <w:rPr>
                <w:rFonts w:ascii="仿宋_GB2312" w:eastAsia="仿宋_GB2312" w:hint="eastAsia"/>
                <w:sz w:val="28"/>
                <w:szCs w:val="28"/>
              </w:rPr>
              <w:t>7.是否利用职务便利和影响操办婚丧喜庆事宜？</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spacing w:line="400" w:lineRule="exact"/>
              <w:jc w:val="center"/>
              <w:rPr>
                <w:rFonts w:ascii="仿宋_GB2312" w:eastAsia="仿宋_GB2312"/>
                <w:sz w:val="28"/>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spacing w:line="400" w:lineRule="exact"/>
              <w:jc w:val="center"/>
              <w:rPr>
                <w:rFonts w:ascii="仿宋_GB2312" w:eastAsia="仿宋_GB2312"/>
                <w:sz w:val="28"/>
                <w:szCs w:val="28"/>
              </w:rPr>
            </w:pPr>
          </w:p>
        </w:tc>
      </w:tr>
      <w:tr w:rsidR="000F797A" w:rsidTr="00003966">
        <w:trPr>
          <w:trHeight w:val="400"/>
        </w:trPr>
        <w:tc>
          <w:tcPr>
            <w:tcW w:w="1674" w:type="dxa"/>
            <w:vMerge/>
            <w:tcBorders>
              <w:top w:val="nil"/>
              <w:left w:val="single" w:sz="4" w:space="0" w:color="auto"/>
              <w:bottom w:val="single" w:sz="4" w:space="0" w:color="auto"/>
              <w:right w:val="single" w:sz="4" w:space="0" w:color="auto"/>
            </w:tcBorders>
            <w:vAlign w:val="center"/>
          </w:tcPr>
          <w:p w:rsidR="000F797A" w:rsidRDefault="000F797A" w:rsidP="00003966">
            <w:pPr>
              <w:widowControl/>
              <w:jc w:val="left"/>
              <w:rPr>
                <w:rFonts w:ascii="黑体" w:eastAsia="黑体" w:hAnsi="黑体" w:cs="宋体"/>
                <w:color w:val="333333"/>
                <w:kern w:val="0"/>
                <w:sz w:val="29"/>
                <w:szCs w:val="29"/>
              </w:rPr>
            </w:pPr>
          </w:p>
        </w:tc>
        <w:tc>
          <w:tcPr>
            <w:tcW w:w="7866" w:type="dxa"/>
            <w:gridSpan w:val="8"/>
            <w:tcBorders>
              <w:top w:val="single" w:sz="4" w:space="0" w:color="auto"/>
              <w:left w:val="nil"/>
              <w:bottom w:val="single" w:sz="4" w:space="0" w:color="auto"/>
              <w:right w:val="single" w:sz="4" w:space="0" w:color="auto"/>
            </w:tcBorders>
            <w:shd w:val="clear" w:color="auto" w:fill="FFFFFF"/>
            <w:vAlign w:val="center"/>
          </w:tcPr>
          <w:p w:rsidR="000F797A" w:rsidRDefault="000F797A" w:rsidP="00003966">
            <w:pPr>
              <w:widowControl/>
              <w:spacing w:line="400" w:lineRule="exact"/>
              <w:rPr>
                <w:rFonts w:ascii="仿宋_GB2312" w:eastAsia="仿宋_GB2312"/>
                <w:sz w:val="28"/>
                <w:szCs w:val="28"/>
              </w:rPr>
            </w:pPr>
            <w:r>
              <w:rPr>
                <w:rFonts w:ascii="楷体" w:eastAsia="楷体" w:hAnsi="楷体" w:cs="宋体" w:hint="eastAsia"/>
                <w:b/>
                <w:color w:val="333333"/>
                <w:kern w:val="0"/>
                <w:sz w:val="28"/>
                <w:szCs w:val="28"/>
              </w:rPr>
              <w:t>本人签名：                          年     月     日</w:t>
            </w:r>
          </w:p>
        </w:tc>
      </w:tr>
      <w:tr w:rsidR="000F797A" w:rsidTr="00003966">
        <w:trPr>
          <w:trHeight w:val="1917"/>
        </w:trPr>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所在单位</w:t>
            </w:r>
          </w:p>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党组织负责人意见</w:t>
            </w:r>
          </w:p>
        </w:tc>
        <w:tc>
          <w:tcPr>
            <w:tcW w:w="786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left"/>
              <w:rPr>
                <w:rFonts w:ascii="黑体" w:eastAsia="黑体" w:hAnsi="黑体" w:cs="宋体"/>
                <w:color w:val="333333"/>
                <w:kern w:val="0"/>
                <w:sz w:val="24"/>
              </w:rPr>
            </w:pPr>
            <w:r>
              <w:rPr>
                <w:rFonts w:ascii="黑体" w:eastAsia="黑体" w:hAnsi="黑体" w:cs="宋体" w:hint="eastAsia"/>
                <w:color w:val="333333"/>
                <w:kern w:val="0"/>
                <w:sz w:val="24"/>
              </w:rPr>
              <w:t xml:space="preserve">　</w:t>
            </w:r>
          </w:p>
          <w:p w:rsidR="000F797A" w:rsidRDefault="000F797A" w:rsidP="00003966">
            <w:pPr>
              <w:widowControl/>
              <w:jc w:val="left"/>
              <w:rPr>
                <w:rFonts w:ascii="黑体" w:eastAsia="黑体" w:hAnsi="黑体" w:cs="宋体" w:hint="eastAsia"/>
                <w:color w:val="333333"/>
                <w:kern w:val="0"/>
                <w:sz w:val="24"/>
              </w:rPr>
            </w:pPr>
          </w:p>
          <w:p w:rsidR="000F797A" w:rsidRDefault="000F797A" w:rsidP="00003966">
            <w:pPr>
              <w:widowControl/>
              <w:jc w:val="left"/>
              <w:rPr>
                <w:rFonts w:ascii="黑体" w:eastAsia="黑体" w:hAnsi="黑体" w:cs="宋体" w:hint="eastAsia"/>
                <w:color w:val="333333"/>
                <w:kern w:val="0"/>
                <w:sz w:val="24"/>
              </w:rPr>
            </w:pPr>
          </w:p>
          <w:p w:rsidR="000F797A" w:rsidRDefault="000F797A" w:rsidP="00003966">
            <w:pPr>
              <w:widowControl/>
              <w:jc w:val="left"/>
              <w:rPr>
                <w:rFonts w:ascii="楷体" w:eastAsia="楷体" w:hAnsi="楷体" w:cs="宋体" w:hint="eastAsia"/>
                <w:b/>
                <w:color w:val="333333"/>
                <w:kern w:val="0"/>
                <w:sz w:val="28"/>
                <w:szCs w:val="28"/>
              </w:rPr>
            </w:pPr>
            <w:r>
              <w:rPr>
                <w:rFonts w:ascii="楷体" w:eastAsia="楷体" w:hAnsi="楷体" w:cs="宋体" w:hint="eastAsia"/>
                <w:b/>
                <w:color w:val="333333"/>
                <w:kern w:val="0"/>
                <w:sz w:val="28"/>
                <w:szCs w:val="28"/>
              </w:rPr>
              <w:t xml:space="preserve">                            </w:t>
            </w:r>
          </w:p>
          <w:p w:rsidR="000F797A" w:rsidRDefault="000F797A" w:rsidP="00003966">
            <w:pPr>
              <w:widowControl/>
              <w:ind w:firstLineChars="1640" w:firstLine="4610"/>
              <w:jc w:val="left"/>
              <w:rPr>
                <w:rFonts w:ascii="黑体" w:eastAsia="黑体" w:hAnsi="黑体" w:cs="宋体"/>
                <w:color w:val="333333"/>
                <w:kern w:val="0"/>
                <w:sz w:val="24"/>
              </w:rPr>
            </w:pPr>
            <w:r>
              <w:rPr>
                <w:rFonts w:ascii="楷体" w:eastAsia="楷体" w:hAnsi="楷体" w:cs="宋体" w:hint="eastAsia"/>
                <w:b/>
                <w:color w:val="333333"/>
                <w:kern w:val="0"/>
                <w:sz w:val="28"/>
                <w:szCs w:val="28"/>
              </w:rPr>
              <w:t xml:space="preserve">    年     月     日</w:t>
            </w:r>
          </w:p>
        </w:tc>
      </w:tr>
      <w:tr w:rsidR="000F797A" w:rsidTr="00003966">
        <w:trPr>
          <w:trHeight w:val="1437"/>
        </w:trPr>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center"/>
              <w:rPr>
                <w:rFonts w:ascii="黑体" w:eastAsia="黑体" w:hAnsi="黑体" w:cs="宋体"/>
                <w:color w:val="333333"/>
                <w:kern w:val="0"/>
                <w:sz w:val="29"/>
                <w:szCs w:val="29"/>
              </w:rPr>
            </w:pPr>
            <w:r>
              <w:rPr>
                <w:rFonts w:ascii="黑体" w:eastAsia="黑体" w:hAnsi="黑体" w:cs="宋体" w:hint="eastAsia"/>
                <w:color w:val="333333"/>
                <w:kern w:val="0"/>
                <w:sz w:val="29"/>
                <w:szCs w:val="29"/>
              </w:rPr>
              <w:t>回执</w:t>
            </w:r>
          </w:p>
        </w:tc>
        <w:tc>
          <w:tcPr>
            <w:tcW w:w="786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F797A" w:rsidRDefault="000F797A" w:rsidP="00003966">
            <w:pPr>
              <w:widowControl/>
              <w:jc w:val="left"/>
              <w:rPr>
                <w:rFonts w:ascii="黑体" w:eastAsia="黑体" w:hAnsi="黑体" w:cs="宋体"/>
                <w:color w:val="333333"/>
                <w:kern w:val="0"/>
                <w:sz w:val="24"/>
              </w:rPr>
            </w:pPr>
          </w:p>
          <w:p w:rsidR="000F797A" w:rsidRDefault="000F797A" w:rsidP="00003966">
            <w:pPr>
              <w:widowControl/>
              <w:jc w:val="left"/>
              <w:rPr>
                <w:rFonts w:ascii="黑体" w:eastAsia="黑体" w:hAnsi="黑体" w:cs="宋体" w:hint="eastAsia"/>
                <w:color w:val="333333"/>
                <w:kern w:val="0"/>
                <w:sz w:val="24"/>
              </w:rPr>
            </w:pPr>
          </w:p>
          <w:p w:rsidR="000F797A" w:rsidRDefault="000F797A" w:rsidP="00003966">
            <w:pPr>
              <w:widowControl/>
              <w:jc w:val="left"/>
              <w:rPr>
                <w:rFonts w:ascii="黑体" w:eastAsia="黑体" w:hAnsi="黑体" w:cs="宋体"/>
                <w:color w:val="333333"/>
                <w:kern w:val="0"/>
                <w:sz w:val="24"/>
              </w:rPr>
            </w:pPr>
            <w:r>
              <w:rPr>
                <w:rFonts w:ascii="楷体" w:eastAsia="楷体" w:hAnsi="楷体" w:cs="宋体" w:hint="eastAsia"/>
                <w:b/>
                <w:color w:val="333333"/>
                <w:kern w:val="0"/>
                <w:sz w:val="28"/>
                <w:szCs w:val="28"/>
              </w:rPr>
              <w:t>收件人签名：                         年     月     日</w:t>
            </w:r>
          </w:p>
        </w:tc>
      </w:tr>
    </w:tbl>
    <w:p w:rsidR="000F797A" w:rsidRPr="000F797A" w:rsidRDefault="000F797A" w:rsidP="000F797A">
      <w:pPr>
        <w:spacing w:line="340" w:lineRule="exact"/>
        <w:rPr>
          <w:rFonts w:ascii="仿宋_GB2312" w:eastAsia="仿宋_GB2312" w:hAnsi="仿宋_GB2312" w:cs="仿宋_GB2312"/>
          <w:color w:val="000000"/>
          <w:kern w:val="0"/>
          <w:sz w:val="30"/>
          <w:szCs w:val="30"/>
        </w:rPr>
      </w:pPr>
      <w:r>
        <w:rPr>
          <w:rFonts w:ascii="仿宋_GB2312" w:eastAsia="仿宋_GB2312" w:hint="eastAsia"/>
          <w:b/>
          <w:bCs/>
          <w:sz w:val="30"/>
          <w:szCs w:val="30"/>
        </w:rPr>
        <w:t>备注：</w:t>
      </w:r>
      <w:r>
        <w:rPr>
          <w:rFonts w:ascii="仿宋_GB2312" w:eastAsia="仿宋_GB2312" w:hint="eastAsia"/>
          <w:sz w:val="24"/>
        </w:rPr>
        <w:t>此事后报告表一式两份，按照干部管理权限,经单位签意见（是否属实）后，在办理完有关事宜后最多15个工作日内向本单位党组织和同级纪检监察机关报告，经本单位党组织和同级纪检监察机关收件人签名后复印备份，留1套给当事人留存。</w:t>
      </w:r>
    </w:p>
    <w:sectPr w:rsidR="000F797A" w:rsidRPr="000F797A" w:rsidSect="002D7C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FF4" w:rsidRDefault="00137FF4" w:rsidP="002D7C10">
      <w:r>
        <w:separator/>
      </w:r>
    </w:p>
  </w:endnote>
  <w:endnote w:type="continuationSeparator" w:id="0">
    <w:p w:rsidR="00137FF4" w:rsidRDefault="00137FF4" w:rsidP="002D7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10" w:rsidRDefault="002A5BA2">
    <w:pPr>
      <w:pStyle w:val="a3"/>
    </w:pPr>
    <w:r>
      <w:pict>
        <v:shapetype id="_x0000_t202" coordsize="21600,21600" o:spt="202" path="m,l,21600r21600,l21600,xe">
          <v:stroke joinstyle="miter"/>
          <v:path gradientshapeok="t" o:connecttype="rect"/>
        </v:shapetype>
        <v:shape id="文本框 1025" o:spid="_x0000_s1026" type="#_x0000_t202" style="position:absolute;margin-left:520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2D7C10" w:rsidRDefault="002A5BA2">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EC1DE4">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F797A">
                  <w:rPr>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FF4" w:rsidRDefault="00137FF4" w:rsidP="002D7C10">
      <w:r>
        <w:separator/>
      </w:r>
    </w:p>
  </w:footnote>
  <w:footnote w:type="continuationSeparator" w:id="0">
    <w:p w:rsidR="00137FF4" w:rsidRDefault="00137FF4" w:rsidP="002D7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95A"/>
    <w:rsid w:val="00040C47"/>
    <w:rsid w:val="00043A07"/>
    <w:rsid w:val="0006595A"/>
    <w:rsid w:val="000723F8"/>
    <w:rsid w:val="000743F9"/>
    <w:rsid w:val="0009493B"/>
    <w:rsid w:val="000C0F1A"/>
    <w:rsid w:val="000C6CAB"/>
    <w:rsid w:val="000C6D36"/>
    <w:rsid w:val="000E0EC1"/>
    <w:rsid w:val="000F797A"/>
    <w:rsid w:val="00126F08"/>
    <w:rsid w:val="00132B87"/>
    <w:rsid w:val="001354C1"/>
    <w:rsid w:val="00137FF4"/>
    <w:rsid w:val="00175F67"/>
    <w:rsid w:val="00187679"/>
    <w:rsid w:val="001D2DD9"/>
    <w:rsid w:val="001E00C3"/>
    <w:rsid w:val="001E65FE"/>
    <w:rsid w:val="001E6B68"/>
    <w:rsid w:val="002154E9"/>
    <w:rsid w:val="0022259B"/>
    <w:rsid w:val="002647B7"/>
    <w:rsid w:val="002A5BA2"/>
    <w:rsid w:val="002C3342"/>
    <w:rsid w:val="002D5F7D"/>
    <w:rsid w:val="002D7C10"/>
    <w:rsid w:val="002F50ED"/>
    <w:rsid w:val="002F6191"/>
    <w:rsid w:val="003209F7"/>
    <w:rsid w:val="00333F87"/>
    <w:rsid w:val="00373F36"/>
    <w:rsid w:val="003A3E7F"/>
    <w:rsid w:val="003B5EC6"/>
    <w:rsid w:val="003C37E9"/>
    <w:rsid w:val="003D15CF"/>
    <w:rsid w:val="003F646F"/>
    <w:rsid w:val="0041758E"/>
    <w:rsid w:val="004332C5"/>
    <w:rsid w:val="00434D9E"/>
    <w:rsid w:val="00457D7F"/>
    <w:rsid w:val="00463C25"/>
    <w:rsid w:val="00475069"/>
    <w:rsid w:val="004842FA"/>
    <w:rsid w:val="004E5FE9"/>
    <w:rsid w:val="00514F14"/>
    <w:rsid w:val="005332C0"/>
    <w:rsid w:val="00566394"/>
    <w:rsid w:val="00570795"/>
    <w:rsid w:val="00574336"/>
    <w:rsid w:val="0057722C"/>
    <w:rsid w:val="00580E76"/>
    <w:rsid w:val="00592BDF"/>
    <w:rsid w:val="0059750D"/>
    <w:rsid w:val="005A1C9B"/>
    <w:rsid w:val="005A2E7D"/>
    <w:rsid w:val="005A3C13"/>
    <w:rsid w:val="005F0296"/>
    <w:rsid w:val="00657C77"/>
    <w:rsid w:val="00675F20"/>
    <w:rsid w:val="006E362D"/>
    <w:rsid w:val="006F1799"/>
    <w:rsid w:val="00703264"/>
    <w:rsid w:val="00713CB3"/>
    <w:rsid w:val="007330F8"/>
    <w:rsid w:val="00757D75"/>
    <w:rsid w:val="00767E03"/>
    <w:rsid w:val="0077596D"/>
    <w:rsid w:val="00786B95"/>
    <w:rsid w:val="007C6DCE"/>
    <w:rsid w:val="007E0E74"/>
    <w:rsid w:val="007E3125"/>
    <w:rsid w:val="007F7DD6"/>
    <w:rsid w:val="0085634E"/>
    <w:rsid w:val="008660C5"/>
    <w:rsid w:val="00870D03"/>
    <w:rsid w:val="00885267"/>
    <w:rsid w:val="0089769B"/>
    <w:rsid w:val="008A62E9"/>
    <w:rsid w:val="008B6EFF"/>
    <w:rsid w:val="008B7530"/>
    <w:rsid w:val="008C28FF"/>
    <w:rsid w:val="008F721B"/>
    <w:rsid w:val="009163E8"/>
    <w:rsid w:val="009711FD"/>
    <w:rsid w:val="009B3A26"/>
    <w:rsid w:val="009C57CB"/>
    <w:rsid w:val="009D464D"/>
    <w:rsid w:val="009E2BB8"/>
    <w:rsid w:val="00A30D0E"/>
    <w:rsid w:val="00A31445"/>
    <w:rsid w:val="00A51EC2"/>
    <w:rsid w:val="00A65690"/>
    <w:rsid w:val="00A75A3F"/>
    <w:rsid w:val="00A93C7B"/>
    <w:rsid w:val="00AA01FD"/>
    <w:rsid w:val="00AD6F28"/>
    <w:rsid w:val="00AD7157"/>
    <w:rsid w:val="00B1359C"/>
    <w:rsid w:val="00B17CED"/>
    <w:rsid w:val="00B27CA5"/>
    <w:rsid w:val="00B428AF"/>
    <w:rsid w:val="00B6133A"/>
    <w:rsid w:val="00B65843"/>
    <w:rsid w:val="00B71903"/>
    <w:rsid w:val="00B83AE4"/>
    <w:rsid w:val="00BE6E86"/>
    <w:rsid w:val="00C156A6"/>
    <w:rsid w:val="00C86394"/>
    <w:rsid w:val="00C96E22"/>
    <w:rsid w:val="00CC149D"/>
    <w:rsid w:val="00D155A0"/>
    <w:rsid w:val="00D16666"/>
    <w:rsid w:val="00D20FEE"/>
    <w:rsid w:val="00D35332"/>
    <w:rsid w:val="00D476B2"/>
    <w:rsid w:val="00D502DD"/>
    <w:rsid w:val="00D64B54"/>
    <w:rsid w:val="00D75D44"/>
    <w:rsid w:val="00D87776"/>
    <w:rsid w:val="00DA773F"/>
    <w:rsid w:val="00DC6CBA"/>
    <w:rsid w:val="00DD1A09"/>
    <w:rsid w:val="00E85381"/>
    <w:rsid w:val="00EA0C79"/>
    <w:rsid w:val="00EA3A3F"/>
    <w:rsid w:val="00EA7B53"/>
    <w:rsid w:val="00EC1DE4"/>
    <w:rsid w:val="00F122A2"/>
    <w:rsid w:val="00F31ED2"/>
    <w:rsid w:val="00F3691C"/>
    <w:rsid w:val="00F36FAA"/>
    <w:rsid w:val="00F412C6"/>
    <w:rsid w:val="00F50CE4"/>
    <w:rsid w:val="00F60152"/>
    <w:rsid w:val="00F912C5"/>
    <w:rsid w:val="00FA1E87"/>
    <w:rsid w:val="00FB1745"/>
    <w:rsid w:val="00FB44E3"/>
    <w:rsid w:val="00FB74D1"/>
    <w:rsid w:val="00FD06E4"/>
    <w:rsid w:val="00FE2037"/>
    <w:rsid w:val="00FE449A"/>
    <w:rsid w:val="07FC6A5E"/>
    <w:rsid w:val="0E024492"/>
    <w:rsid w:val="2D4D2414"/>
    <w:rsid w:val="3D6237F9"/>
    <w:rsid w:val="64F17A5F"/>
    <w:rsid w:val="680A1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7C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D7C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D7C10"/>
    <w:rPr>
      <w:sz w:val="18"/>
      <w:szCs w:val="18"/>
    </w:rPr>
  </w:style>
  <w:style w:type="character" w:customStyle="1" w:styleId="Char">
    <w:name w:val="页脚 Char"/>
    <w:basedOn w:val="a0"/>
    <w:link w:val="a3"/>
    <w:uiPriority w:val="99"/>
    <w:semiHidden/>
    <w:qFormat/>
    <w:rsid w:val="002D7C1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A4879-3C12-4231-8FA0-05B76929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518</Words>
  <Characters>2954</Characters>
  <Application>Microsoft Office Word</Application>
  <DocSecurity>0</DocSecurity>
  <Lines>24</Lines>
  <Paragraphs>6</Paragraphs>
  <ScaleCrop>false</ScaleCrop>
  <Company>MS</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161</cp:revision>
  <cp:lastPrinted>2017-04-01T00:15:00Z</cp:lastPrinted>
  <dcterms:created xsi:type="dcterms:W3CDTF">2017-03-29T03:21:00Z</dcterms:created>
  <dcterms:modified xsi:type="dcterms:W3CDTF">2018-05-03T08:06:00Z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